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326FFB" w14:paraId="21C8AB02" w14:textId="77777777" w:rsidTr="00326FFB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D7AB2" w14:textId="77777777" w:rsidR="00326FFB" w:rsidRDefault="00326FFB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8E3D0" w14:textId="77777777" w:rsidR="00326FFB" w:rsidRDefault="00326FFB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326FFB" w:rsidRPr="00184C2F" w14:paraId="6EDE699F" w14:textId="77777777" w:rsidTr="00326FFB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53CBA" w14:textId="77777777" w:rsidR="00326FFB" w:rsidRDefault="00326FFB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76C9C" w14:textId="660774A2" w:rsidR="00326FFB" w:rsidRDefault="00184C2F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PROCEDIMIENTO DE CAPACITACIÓN A EMPLEADOS</w:t>
            </w:r>
          </w:p>
        </w:tc>
      </w:tr>
      <w:tr w:rsidR="00326FFB" w14:paraId="12458CC8" w14:textId="77777777" w:rsidTr="00326FF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6E781" w14:textId="77777777" w:rsidR="00326FFB" w:rsidRDefault="00326FFB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C2BB0" w14:textId="77777777" w:rsidR="00326FFB" w:rsidRDefault="00326FFB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4C106" w14:textId="77777777" w:rsidR="00326FFB" w:rsidRDefault="00326FFB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DE4F6" w14:textId="07BB92B0" w:rsidR="00326FFB" w:rsidRDefault="00326FFB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SOP-</w:t>
            </w:r>
            <w:r w:rsidR="00184C2F">
              <w:rPr>
                <w:rFonts w:ascii="Arial" w:hAnsi="Arial" w:cs="Arial"/>
                <w:bCs/>
                <w:sz w:val="22"/>
                <w:szCs w:val="22"/>
                <w:lang w:val="es-MX"/>
              </w:rPr>
              <w:t>16</w:t>
            </w:r>
          </w:p>
        </w:tc>
      </w:tr>
    </w:tbl>
    <w:p w14:paraId="53ABB5B9" w14:textId="36A82438" w:rsidR="00386EA1" w:rsidRDefault="00386EA1" w:rsidP="00184C2F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14:paraId="7F3EE1C6" w14:textId="77777777" w:rsidR="00184C2F" w:rsidRPr="00426AAC" w:rsidRDefault="00184C2F" w:rsidP="00184C2F">
      <w:pPr>
        <w:spacing w:after="0" w:line="276" w:lineRule="auto"/>
        <w:ind w:left="697" w:hanging="697"/>
        <w:contextualSpacing/>
        <w:rPr>
          <w:rFonts w:ascii="Arial" w:hAnsi="Arial" w:cs="Arial"/>
          <w:b/>
          <w:bCs/>
          <w:sz w:val="22"/>
          <w:szCs w:val="22"/>
          <w:lang w:val="es-ES"/>
        </w:rPr>
      </w:pPr>
      <w:r w:rsidRPr="00426AAC">
        <w:rPr>
          <w:rFonts w:ascii="Arial" w:hAnsi="Arial" w:cs="Arial"/>
          <w:b/>
          <w:bCs/>
          <w:sz w:val="22"/>
          <w:szCs w:val="22"/>
          <w:lang w:val="es-ES"/>
        </w:rPr>
        <w:t>Objetivo</w:t>
      </w:r>
    </w:p>
    <w:p w14:paraId="2A6853B4" w14:textId="77777777" w:rsidR="00184C2F" w:rsidRPr="005A51CF" w:rsidRDefault="00184C2F" w:rsidP="00184C2F">
      <w:pPr>
        <w:spacing w:after="0" w:line="276" w:lineRule="auto"/>
        <w:contextualSpacing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Proteger a los productos agrícolas frescos de la contaminación a través de la capacitación en buenas prácticas higiénicas y de salud del personal.</w:t>
      </w:r>
    </w:p>
    <w:p w14:paraId="7F5FF415" w14:textId="77777777" w:rsidR="00184C2F" w:rsidRPr="00426AAC" w:rsidRDefault="00184C2F" w:rsidP="00184C2F">
      <w:pPr>
        <w:spacing w:after="0" w:line="276" w:lineRule="auto"/>
        <w:ind w:left="697" w:hanging="697"/>
        <w:contextualSpacing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F23C5B6" w14:textId="77777777" w:rsidR="00184C2F" w:rsidRPr="00426AAC" w:rsidRDefault="00184C2F" w:rsidP="00184C2F">
      <w:pPr>
        <w:spacing w:after="0" w:line="276" w:lineRule="auto"/>
        <w:ind w:left="697" w:hanging="697"/>
        <w:contextualSpacing/>
        <w:rPr>
          <w:rFonts w:ascii="Arial" w:hAnsi="Arial" w:cs="Arial"/>
          <w:b/>
          <w:bCs/>
          <w:sz w:val="22"/>
          <w:szCs w:val="22"/>
          <w:lang w:val="es-ES"/>
        </w:rPr>
      </w:pPr>
      <w:r w:rsidRPr="00426AAC">
        <w:rPr>
          <w:rFonts w:ascii="Arial" w:hAnsi="Arial" w:cs="Arial"/>
          <w:b/>
          <w:bCs/>
          <w:sz w:val="22"/>
          <w:szCs w:val="22"/>
          <w:lang w:val="es-ES"/>
        </w:rPr>
        <w:t>Medidas de control</w:t>
      </w:r>
    </w:p>
    <w:p w14:paraId="3A64A92A" w14:textId="77777777" w:rsidR="00184C2F" w:rsidRPr="000C2289" w:rsidRDefault="00184C2F" w:rsidP="00184C2F">
      <w:pPr>
        <w:numPr>
          <w:ilvl w:val="2"/>
          <w:numId w:val="38"/>
        </w:numPr>
        <w:spacing w:after="0" w:line="276" w:lineRule="auto"/>
        <w:ind w:left="697" w:hanging="697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0C2289">
        <w:rPr>
          <w:rFonts w:ascii="Arial" w:hAnsi="Arial"/>
          <w:sz w:val="22"/>
          <w:lang w:val="es-ES_tradnl"/>
        </w:rPr>
        <w:t>Todos</w:t>
      </w:r>
      <w:r w:rsidRPr="000C2289">
        <w:rPr>
          <w:rFonts w:ascii="Arial" w:hAnsi="Arial"/>
          <w:sz w:val="22"/>
          <w:szCs w:val="22"/>
          <w:lang w:val="es-MX"/>
        </w:rPr>
        <w:t xml:space="preserve"> los empleados</w:t>
      </w:r>
      <w:r>
        <w:rPr>
          <w:rFonts w:ascii="Arial" w:hAnsi="Arial"/>
          <w:sz w:val="22"/>
          <w:szCs w:val="22"/>
          <w:lang w:val="es-MX"/>
        </w:rPr>
        <w:t>,</w:t>
      </w:r>
      <w:r w:rsidRPr="000C2289">
        <w:rPr>
          <w:rFonts w:ascii="Arial" w:hAnsi="Arial"/>
          <w:sz w:val="22"/>
          <w:szCs w:val="22"/>
          <w:lang w:val="es-MX"/>
        </w:rPr>
        <w:t xml:space="preserve"> incluidos los de nuevo ingreso, temporales</w:t>
      </w:r>
      <w:r>
        <w:rPr>
          <w:rFonts w:ascii="Arial" w:hAnsi="Arial"/>
          <w:sz w:val="22"/>
          <w:szCs w:val="22"/>
          <w:lang w:val="es-MX"/>
        </w:rPr>
        <w:t xml:space="preserve"> y</w:t>
      </w:r>
      <w:r w:rsidRPr="000C2289">
        <w:rPr>
          <w:rFonts w:ascii="Arial" w:hAnsi="Arial"/>
          <w:sz w:val="22"/>
          <w:szCs w:val="22"/>
          <w:lang w:val="es-MX"/>
        </w:rPr>
        <w:t xml:space="preserve"> contratistas</w:t>
      </w:r>
      <w:r>
        <w:rPr>
          <w:rFonts w:ascii="Arial" w:hAnsi="Arial"/>
          <w:sz w:val="22"/>
          <w:szCs w:val="22"/>
          <w:lang w:val="es-MX"/>
        </w:rPr>
        <w:t>,</w:t>
      </w:r>
      <w:r w:rsidRPr="000C2289">
        <w:rPr>
          <w:rFonts w:ascii="Arial" w:hAnsi="Arial"/>
          <w:sz w:val="22"/>
          <w:szCs w:val="22"/>
          <w:lang w:val="es-MX"/>
        </w:rPr>
        <w:t xml:space="preserve"> reciben </w:t>
      </w:r>
      <w:r>
        <w:rPr>
          <w:rFonts w:ascii="Arial" w:hAnsi="Arial"/>
          <w:sz w:val="22"/>
          <w:szCs w:val="22"/>
          <w:lang w:val="es-MX"/>
        </w:rPr>
        <w:t>capacitación en los siguientes temas:</w:t>
      </w:r>
    </w:p>
    <w:p w14:paraId="42BA8620" w14:textId="77777777" w:rsidR="00184C2F" w:rsidRDefault="00184C2F" w:rsidP="00184C2F">
      <w:pPr>
        <w:spacing w:after="0" w:line="276" w:lineRule="auto"/>
        <w:contextualSpacing/>
        <w:jc w:val="both"/>
        <w:rPr>
          <w:rFonts w:ascii="Arial" w:hAnsi="Arial"/>
          <w:sz w:val="22"/>
          <w:szCs w:val="22"/>
          <w:lang w:val="es-MX"/>
        </w:rPr>
      </w:pPr>
    </w:p>
    <w:p w14:paraId="08B8599D" w14:textId="77777777" w:rsidR="00184C2F" w:rsidRPr="00687198" w:rsidRDefault="00184C2F" w:rsidP="00184C2F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687198">
        <w:rPr>
          <w:rFonts w:ascii="Arial" w:hAnsi="Arial" w:cs="Arial"/>
          <w:sz w:val="22"/>
          <w:szCs w:val="22"/>
          <w:lang w:val="es-ES_tradnl"/>
        </w:rPr>
        <w:t>La inocuidad de los alimentos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2352834D" w14:textId="77777777" w:rsidR="00184C2F" w:rsidRPr="00687198" w:rsidRDefault="00184C2F" w:rsidP="00184C2F">
      <w:pPr>
        <w:pStyle w:val="ListParagraph"/>
        <w:numPr>
          <w:ilvl w:val="2"/>
          <w:numId w:val="39"/>
        </w:numPr>
        <w:spacing w:after="0" w:line="276" w:lineRule="auto"/>
        <w:ind w:left="2124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687198">
        <w:rPr>
          <w:rFonts w:ascii="Arial" w:eastAsia="Calibri" w:hAnsi="Arial"/>
          <w:sz w:val="22"/>
          <w:lang w:val="es-ES_tradnl" w:eastAsia="es-MX"/>
        </w:rPr>
        <w:t>¿Qué es la inocuidad de los alimentos?</w:t>
      </w:r>
    </w:p>
    <w:p w14:paraId="2F83DB58" w14:textId="77777777" w:rsidR="00184C2F" w:rsidRPr="00687198" w:rsidRDefault="00184C2F" w:rsidP="00184C2F">
      <w:pPr>
        <w:pStyle w:val="ListParagraph"/>
        <w:numPr>
          <w:ilvl w:val="2"/>
          <w:numId w:val="39"/>
        </w:numPr>
        <w:spacing w:after="0" w:line="276" w:lineRule="auto"/>
        <w:ind w:left="2124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687198">
        <w:rPr>
          <w:rFonts w:ascii="Arial" w:eastAsia="Calibri" w:hAnsi="Arial"/>
          <w:sz w:val="22"/>
          <w:lang w:val="es-ES_tradnl" w:eastAsia="es-MX"/>
        </w:rPr>
        <w:t>Enfermedades transmitidas por los alimentos</w:t>
      </w:r>
      <w:r>
        <w:rPr>
          <w:rFonts w:ascii="Arial" w:eastAsia="Calibri" w:hAnsi="Arial"/>
          <w:sz w:val="22"/>
          <w:lang w:val="es-ES_tradnl" w:eastAsia="es-MX"/>
        </w:rPr>
        <w:t>.</w:t>
      </w:r>
    </w:p>
    <w:p w14:paraId="7082858C" w14:textId="77777777" w:rsidR="00184C2F" w:rsidRPr="00687198" w:rsidRDefault="00184C2F" w:rsidP="00184C2F">
      <w:pPr>
        <w:pStyle w:val="ListParagraph"/>
        <w:numPr>
          <w:ilvl w:val="2"/>
          <w:numId w:val="39"/>
        </w:numPr>
        <w:spacing w:after="0" w:line="276" w:lineRule="auto"/>
        <w:ind w:left="2124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687198">
        <w:rPr>
          <w:rFonts w:ascii="Arial" w:hAnsi="Arial" w:cs="Arial"/>
          <w:sz w:val="22"/>
          <w:szCs w:val="22"/>
          <w:lang w:val="es-ES_tradnl"/>
        </w:rPr>
        <w:t>Tipos de contaminantes</w:t>
      </w:r>
      <w:r>
        <w:rPr>
          <w:rFonts w:ascii="Arial" w:hAnsi="Arial" w:cs="Arial"/>
          <w:sz w:val="22"/>
          <w:szCs w:val="22"/>
          <w:lang w:val="es-ES_tradnl"/>
        </w:rPr>
        <w:t xml:space="preserve"> y controles básicos.</w:t>
      </w:r>
    </w:p>
    <w:p w14:paraId="5A4A501B" w14:textId="77777777" w:rsidR="00184C2F" w:rsidRPr="00CC6374" w:rsidRDefault="00184C2F" w:rsidP="00184C2F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687198">
        <w:rPr>
          <w:rFonts w:ascii="Arial" w:hAnsi="Arial"/>
          <w:sz w:val="22"/>
          <w:lang w:val="es-ES_tradnl"/>
        </w:rPr>
        <w:t>Prácticas de higiene personal</w:t>
      </w:r>
      <w:r>
        <w:rPr>
          <w:rFonts w:ascii="Arial" w:hAnsi="Arial"/>
          <w:sz w:val="22"/>
          <w:lang w:val="es-ES_tradnl"/>
        </w:rPr>
        <w:t>.</w:t>
      </w:r>
    </w:p>
    <w:p w14:paraId="6FF00C93" w14:textId="77777777" w:rsidR="00184C2F" w:rsidRPr="00687198" w:rsidRDefault="00184C2F" w:rsidP="00184C2F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/>
          <w:sz w:val="22"/>
          <w:lang w:val="es-ES_tradnl"/>
        </w:rPr>
        <w:t>Prácticas adecuadas de saneamiento.</w:t>
      </w:r>
    </w:p>
    <w:p w14:paraId="671F4B67" w14:textId="77777777" w:rsidR="00184C2F" w:rsidRPr="00687198" w:rsidRDefault="00184C2F" w:rsidP="00184C2F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687198">
        <w:rPr>
          <w:rFonts w:ascii="Arial" w:hAnsi="Arial"/>
          <w:sz w:val="22"/>
          <w:lang w:val="es-ES_tradnl"/>
        </w:rPr>
        <w:t>Lavado de manos y uso de los guantes</w:t>
      </w:r>
      <w:r>
        <w:rPr>
          <w:rFonts w:ascii="Arial" w:hAnsi="Arial"/>
          <w:sz w:val="22"/>
          <w:lang w:val="es-ES_tradnl"/>
        </w:rPr>
        <w:t>.</w:t>
      </w:r>
    </w:p>
    <w:p w14:paraId="369C8CC1" w14:textId="77777777" w:rsidR="00184C2F" w:rsidRPr="00687198" w:rsidRDefault="00184C2F" w:rsidP="00184C2F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Prevención de la c</w:t>
      </w:r>
      <w:r w:rsidRPr="00687198">
        <w:rPr>
          <w:rFonts w:ascii="Arial" w:hAnsi="Arial" w:cs="Arial"/>
          <w:sz w:val="22"/>
          <w:szCs w:val="22"/>
          <w:lang w:val="es-ES_tradnl"/>
        </w:rPr>
        <w:t>ontaminación cruzada</w:t>
      </w:r>
      <w:r>
        <w:rPr>
          <w:rFonts w:ascii="Arial" w:hAnsi="Arial" w:cs="Arial"/>
          <w:sz w:val="22"/>
          <w:szCs w:val="22"/>
          <w:lang w:val="es-ES_tradnl"/>
        </w:rPr>
        <w:t xml:space="preserve"> (identificación de producto que no se debe cosechar, producto en el suelo, contenedores de producto, etc.).</w:t>
      </w:r>
    </w:p>
    <w:p w14:paraId="2ED095E4" w14:textId="77777777" w:rsidR="00184C2F" w:rsidRDefault="00184C2F" w:rsidP="00184C2F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687198">
        <w:rPr>
          <w:rFonts w:ascii="Arial" w:hAnsi="Arial" w:cs="Arial"/>
          <w:sz w:val="22"/>
          <w:szCs w:val="22"/>
          <w:lang w:val="es-ES_tradnl"/>
        </w:rPr>
        <w:t>Defensa</w:t>
      </w:r>
      <w:r>
        <w:rPr>
          <w:rFonts w:ascii="Arial" w:hAnsi="Arial" w:cs="Arial"/>
          <w:sz w:val="22"/>
          <w:szCs w:val="22"/>
          <w:lang w:val="es-ES_tradnl"/>
        </w:rPr>
        <w:t xml:space="preserve"> de los alimentos.</w:t>
      </w:r>
    </w:p>
    <w:p w14:paraId="13131423" w14:textId="77777777" w:rsidR="00184C2F" w:rsidRPr="00C9105A" w:rsidRDefault="00184C2F" w:rsidP="00184C2F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Capacitación necesaria de acuerdo con sus responsabilidades de trabajo que incluya capacitación en los </w:t>
      </w:r>
      <w:proofErr w:type="spellStart"/>
      <w:r>
        <w:rPr>
          <w:rFonts w:ascii="Arial" w:hAnsi="Arial" w:cs="Arial"/>
          <w:sz w:val="22"/>
          <w:szCs w:val="22"/>
          <w:lang w:val="es-ES_tradnl"/>
        </w:rPr>
        <w:t>SOPs</w:t>
      </w:r>
      <w:proofErr w:type="spellEnd"/>
      <w:r>
        <w:rPr>
          <w:rFonts w:ascii="Arial" w:hAnsi="Arial" w:cs="Arial"/>
          <w:sz w:val="22"/>
          <w:szCs w:val="22"/>
          <w:lang w:val="es-ES_tradnl"/>
        </w:rPr>
        <w:t xml:space="preserve"> de la empresa correspondientes.</w:t>
      </w:r>
    </w:p>
    <w:p w14:paraId="5DF8410E" w14:textId="77777777" w:rsidR="00184C2F" w:rsidRPr="00087088" w:rsidRDefault="00184C2F" w:rsidP="00184C2F">
      <w:pPr>
        <w:pStyle w:val="ListParagraph"/>
        <w:spacing w:after="0" w:line="276" w:lineRule="auto"/>
        <w:ind w:left="1057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17E494B9" w14:textId="77777777" w:rsidR="00184C2F" w:rsidRDefault="00184C2F" w:rsidP="00184C2F">
      <w:pPr>
        <w:pStyle w:val="ListParagraph"/>
        <w:numPr>
          <w:ilvl w:val="2"/>
          <w:numId w:val="38"/>
        </w:numPr>
        <w:spacing w:after="0" w:line="276" w:lineRule="auto"/>
        <w:ind w:left="697" w:hanging="697"/>
        <w:contextualSpacing/>
        <w:jc w:val="both"/>
        <w:rPr>
          <w:rFonts w:ascii="Arial" w:hAnsi="Arial" w:cs="Arial"/>
          <w:sz w:val="22"/>
          <w:szCs w:val="22"/>
          <w:lang w:val="es-MX"/>
        </w:rPr>
      </w:pPr>
      <w:r w:rsidRPr="0042465B">
        <w:rPr>
          <w:rFonts w:ascii="Arial" w:hAnsi="Arial" w:cs="Arial"/>
          <w:sz w:val="22"/>
          <w:szCs w:val="22"/>
          <w:lang w:val="es-MX"/>
        </w:rPr>
        <w:t>Todos los asistentes a las capacitaciones firman el registro de asistencia de capacitación (RECORD-</w:t>
      </w:r>
      <w:r>
        <w:rPr>
          <w:rFonts w:ascii="Arial" w:hAnsi="Arial" w:cs="Arial"/>
          <w:sz w:val="22"/>
          <w:szCs w:val="22"/>
          <w:lang w:val="es-MX"/>
        </w:rPr>
        <w:t>14</w:t>
      </w:r>
      <w:r w:rsidRPr="0042465B">
        <w:rPr>
          <w:rFonts w:ascii="Arial" w:hAnsi="Arial" w:cs="Arial"/>
          <w:sz w:val="22"/>
          <w:szCs w:val="22"/>
          <w:lang w:val="es-MX"/>
        </w:rPr>
        <w:t xml:space="preserve">), </w:t>
      </w:r>
      <w:r w:rsidRPr="00236D14">
        <w:rPr>
          <w:rFonts w:ascii="Arial" w:hAnsi="Arial" w:cs="Arial"/>
          <w:sz w:val="22"/>
          <w:szCs w:val="22"/>
          <w:lang w:val="es-MX"/>
        </w:rPr>
        <w:t>en la cual se señala la fecha, los tema</w:t>
      </w:r>
      <w:r w:rsidRPr="00F6769D">
        <w:rPr>
          <w:rFonts w:ascii="Arial" w:hAnsi="Arial" w:cs="Arial"/>
          <w:sz w:val="22"/>
          <w:szCs w:val="22"/>
          <w:lang w:val="es-MX"/>
        </w:rPr>
        <w:t xml:space="preserve">s vistos, </w:t>
      </w:r>
      <w:r>
        <w:rPr>
          <w:rFonts w:ascii="Arial" w:hAnsi="Arial" w:cs="Arial"/>
          <w:sz w:val="22"/>
          <w:szCs w:val="22"/>
          <w:lang w:val="es-MX"/>
        </w:rPr>
        <w:t xml:space="preserve">los </w:t>
      </w:r>
      <w:r w:rsidRPr="00F6769D">
        <w:rPr>
          <w:rFonts w:ascii="Arial" w:hAnsi="Arial" w:cs="Arial"/>
          <w:sz w:val="22"/>
          <w:szCs w:val="22"/>
          <w:lang w:val="es-MX"/>
        </w:rPr>
        <w:t>asistentes y la persona encargada de impartir la capacitación.</w:t>
      </w:r>
    </w:p>
    <w:p w14:paraId="372A407E" w14:textId="77777777" w:rsidR="00184C2F" w:rsidRPr="004C67D3" w:rsidRDefault="00184C2F" w:rsidP="00184C2F">
      <w:pPr>
        <w:pStyle w:val="ListParagraph"/>
        <w:numPr>
          <w:ilvl w:val="2"/>
          <w:numId w:val="38"/>
        </w:numPr>
        <w:spacing w:after="0" w:line="276" w:lineRule="auto"/>
        <w:ind w:left="697" w:hanging="697"/>
        <w:contextualSpacing/>
        <w:jc w:val="both"/>
        <w:rPr>
          <w:rFonts w:ascii="Arial" w:hAnsi="Arial" w:cs="Arial"/>
          <w:sz w:val="22"/>
          <w:szCs w:val="22"/>
          <w:lang w:val="es-MX"/>
        </w:rPr>
      </w:pPr>
      <w:r w:rsidRPr="004C67D3">
        <w:rPr>
          <w:rFonts w:ascii="Arial" w:eastAsia="Times New Roman" w:hAnsi="Arial" w:cs="Arial"/>
          <w:sz w:val="22"/>
          <w:szCs w:val="22"/>
          <w:lang w:val="es-MX" w:eastAsia="es-MX"/>
        </w:rPr>
        <w:t>Las</w:t>
      </w:r>
      <w:r w:rsidRPr="004C67D3">
        <w:rPr>
          <w:rFonts w:ascii="Arial" w:hAnsi="Arial" w:cs="Arial"/>
          <w:sz w:val="22"/>
          <w:szCs w:val="22"/>
          <w:lang w:val="es-ES_tradnl"/>
        </w:rPr>
        <w:t xml:space="preserve"> listas de asistencia</w:t>
      </w:r>
      <w:r>
        <w:rPr>
          <w:rFonts w:ascii="Arial" w:hAnsi="Arial" w:cs="Arial"/>
          <w:sz w:val="22"/>
          <w:szCs w:val="22"/>
          <w:lang w:val="es-ES_tradnl"/>
        </w:rPr>
        <w:t xml:space="preserve"> de la capacitación </w:t>
      </w:r>
      <w:r w:rsidRPr="004C67D3">
        <w:rPr>
          <w:rFonts w:ascii="Arial" w:hAnsi="Arial" w:cs="Arial"/>
          <w:sz w:val="22"/>
          <w:szCs w:val="22"/>
          <w:lang w:val="es-ES_tradnl"/>
        </w:rPr>
        <w:t xml:space="preserve">se </w:t>
      </w:r>
      <w:r>
        <w:rPr>
          <w:rFonts w:ascii="Arial" w:hAnsi="Arial" w:cs="Arial"/>
          <w:sz w:val="22"/>
          <w:szCs w:val="22"/>
          <w:lang w:val="es-ES_tradnl"/>
        </w:rPr>
        <w:t>archivan</w:t>
      </w:r>
      <w:r w:rsidRPr="004C67D3">
        <w:rPr>
          <w:rFonts w:ascii="Arial" w:hAnsi="Arial" w:cs="Arial"/>
          <w:sz w:val="22"/>
          <w:szCs w:val="22"/>
          <w:lang w:val="es-ES_tradnl"/>
        </w:rPr>
        <w:t xml:space="preserve"> p</w:t>
      </w:r>
      <w:r>
        <w:rPr>
          <w:rFonts w:ascii="Arial" w:hAnsi="Arial" w:cs="Arial"/>
          <w:sz w:val="22"/>
          <w:szCs w:val="22"/>
          <w:lang w:val="es-ES_tradnl"/>
        </w:rPr>
        <w:t xml:space="preserve">or lo menos </w:t>
      </w:r>
      <w:r w:rsidRPr="004156D1">
        <w:rPr>
          <w:rFonts w:ascii="Arial" w:hAnsi="Arial" w:cs="Arial"/>
          <w:color w:val="4472C4" w:themeColor="accent1"/>
          <w:sz w:val="22"/>
          <w:szCs w:val="22"/>
          <w:lang w:val="es-ES_tradnl"/>
        </w:rPr>
        <w:t>2 años.</w:t>
      </w:r>
    </w:p>
    <w:p w14:paraId="6AF8FFF5" w14:textId="77777777" w:rsidR="00184C2F" w:rsidRDefault="00184C2F" w:rsidP="00184C2F">
      <w:pPr>
        <w:spacing w:after="0" w:line="276" w:lineRule="auto"/>
        <w:ind w:left="709" w:hanging="709"/>
        <w:rPr>
          <w:rFonts w:ascii="Arial" w:hAnsi="Arial" w:cs="Arial"/>
          <w:b/>
          <w:sz w:val="22"/>
          <w:lang w:val="es-ES"/>
        </w:rPr>
      </w:pPr>
    </w:p>
    <w:p w14:paraId="6D804034" w14:textId="77777777" w:rsidR="00184C2F" w:rsidRDefault="00184C2F" w:rsidP="00184C2F">
      <w:pPr>
        <w:spacing w:after="0" w:line="276" w:lineRule="auto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br w:type="page"/>
      </w:r>
    </w:p>
    <w:p w14:paraId="6C2C01CD" w14:textId="77777777" w:rsidR="00184C2F" w:rsidRPr="00687198" w:rsidRDefault="00184C2F" w:rsidP="00184C2F">
      <w:pPr>
        <w:spacing w:after="0" w:line="276" w:lineRule="auto"/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687198">
        <w:rPr>
          <w:rFonts w:ascii="Arial" w:hAnsi="Arial" w:cs="Arial"/>
          <w:b/>
          <w:sz w:val="22"/>
          <w:szCs w:val="22"/>
          <w:lang w:val="es-ES"/>
        </w:rPr>
        <w:lastRenderedPageBreak/>
        <w:t>DOCUMENTOS DEL PERSONAL CON RESPONSABILIDADES DE INOCUIDAD DE LOS ALIMENTOS</w:t>
      </w:r>
    </w:p>
    <w:p w14:paraId="01B98DCF" w14:textId="77777777" w:rsidR="00184C2F" w:rsidRDefault="00184C2F" w:rsidP="00184C2F">
      <w:pPr>
        <w:spacing w:after="0" w:line="276" w:lineRule="auto"/>
        <w:rPr>
          <w:rFonts w:ascii="Arial" w:hAnsi="Arial" w:cs="Arial"/>
          <w:color w:val="4472C4" w:themeColor="accent1"/>
          <w:sz w:val="22"/>
          <w:szCs w:val="22"/>
          <w:lang w:val="es-ES_tradnl"/>
        </w:rPr>
      </w:pPr>
    </w:p>
    <w:p w14:paraId="6F4DF980" w14:textId="6085A28B" w:rsidR="00184C2F" w:rsidRPr="00687198" w:rsidRDefault="00184C2F" w:rsidP="00184C2F">
      <w:pPr>
        <w:spacing w:after="0" w:line="276" w:lineRule="auto"/>
        <w:rPr>
          <w:rFonts w:ascii="Arial" w:hAnsi="Arial" w:cs="Arial"/>
          <w:color w:val="4472C4" w:themeColor="accent1"/>
          <w:sz w:val="22"/>
          <w:szCs w:val="22"/>
          <w:lang w:val="es-ES_tradnl"/>
        </w:rPr>
      </w:pPr>
      <w:r w:rsidRPr="00687198">
        <w:rPr>
          <w:rFonts w:ascii="Arial" w:hAnsi="Arial" w:cs="Arial"/>
          <w:color w:val="4472C4" w:themeColor="accent1"/>
          <w:sz w:val="22"/>
          <w:szCs w:val="22"/>
          <w:lang w:val="es-ES_tradnl"/>
        </w:rPr>
        <w:t>(Adjuntar los certificados de capacitación, cursos, título profesional, etc.)</w:t>
      </w:r>
    </w:p>
    <w:p w14:paraId="6B824285" w14:textId="77777777" w:rsidR="00184C2F" w:rsidRPr="00184C2F" w:rsidRDefault="00184C2F" w:rsidP="00184C2F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lang w:val="es-ES_tradnl"/>
        </w:rPr>
      </w:pPr>
    </w:p>
    <w:sectPr w:rsidR="00184C2F" w:rsidRPr="00184C2F" w:rsidSect="003A2DF4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8D88" w14:textId="77777777" w:rsidR="001514B4" w:rsidRDefault="001514B4">
      <w:r>
        <w:separator/>
      </w:r>
    </w:p>
  </w:endnote>
  <w:endnote w:type="continuationSeparator" w:id="0">
    <w:p w14:paraId="06BEB242" w14:textId="77777777" w:rsidR="001514B4" w:rsidRDefault="0015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4DD8DD40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184C2F">
      <w:rPr>
        <w:rFonts w:ascii="Arial" w:hAnsi="Arial" w:cs="Arial"/>
        <w:sz w:val="20"/>
        <w:szCs w:val="20"/>
      </w:rPr>
      <w:t>de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6A300" w14:textId="77777777" w:rsidR="001514B4" w:rsidRDefault="001514B4">
      <w:r>
        <w:separator/>
      </w:r>
    </w:p>
  </w:footnote>
  <w:footnote w:type="continuationSeparator" w:id="0">
    <w:p w14:paraId="19049782" w14:textId="77777777" w:rsidR="001514B4" w:rsidRDefault="00151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11F"/>
    <w:multiLevelType w:val="hybridMultilevel"/>
    <w:tmpl w:val="9A043A74"/>
    <w:lvl w:ilvl="0" w:tplc="25FC7C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4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16A84FD4"/>
    <w:multiLevelType w:val="multilevel"/>
    <w:tmpl w:val="F6FA8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38703F"/>
    <w:multiLevelType w:val="hybridMultilevel"/>
    <w:tmpl w:val="F8B850C2"/>
    <w:lvl w:ilvl="0" w:tplc="080A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1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70C2D12"/>
    <w:multiLevelType w:val="multilevel"/>
    <w:tmpl w:val="38DCB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C5655"/>
    <w:multiLevelType w:val="hybridMultilevel"/>
    <w:tmpl w:val="200A6056"/>
    <w:lvl w:ilvl="0" w:tplc="BB6EEC9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6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7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5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6"/>
  </w:num>
  <w:num w:numId="2" w16cid:durableId="1678771448">
    <w:abstractNumId w:val="6"/>
  </w:num>
  <w:num w:numId="3" w16cid:durableId="1337608455">
    <w:abstractNumId w:val="31"/>
  </w:num>
  <w:num w:numId="4" w16cid:durableId="1316760050">
    <w:abstractNumId w:val="23"/>
  </w:num>
  <w:num w:numId="5" w16cid:durableId="1839693548">
    <w:abstractNumId w:val="35"/>
  </w:num>
  <w:num w:numId="6" w16cid:durableId="497842168">
    <w:abstractNumId w:val="32"/>
  </w:num>
  <w:num w:numId="7" w16cid:durableId="623343460">
    <w:abstractNumId w:val="33"/>
  </w:num>
  <w:num w:numId="8" w16cid:durableId="229272314">
    <w:abstractNumId w:val="14"/>
  </w:num>
  <w:num w:numId="9" w16cid:durableId="1295528682">
    <w:abstractNumId w:val="20"/>
  </w:num>
  <w:num w:numId="10" w16cid:durableId="1938245951">
    <w:abstractNumId w:val="27"/>
  </w:num>
  <w:num w:numId="11" w16cid:durableId="1148207804">
    <w:abstractNumId w:val="36"/>
  </w:num>
  <w:num w:numId="12" w16cid:durableId="2001225663">
    <w:abstractNumId w:val="28"/>
  </w:num>
  <w:num w:numId="13" w16cid:durableId="1803501958">
    <w:abstractNumId w:val="15"/>
  </w:num>
  <w:num w:numId="14" w16cid:durableId="2586743">
    <w:abstractNumId w:val="25"/>
  </w:num>
  <w:num w:numId="15" w16cid:durableId="1023435985">
    <w:abstractNumId w:val="22"/>
  </w:num>
  <w:num w:numId="16" w16cid:durableId="1677228810">
    <w:abstractNumId w:val="26"/>
  </w:num>
  <w:num w:numId="17" w16cid:durableId="2003312100">
    <w:abstractNumId w:val="5"/>
  </w:num>
  <w:num w:numId="18" w16cid:durableId="2102677506">
    <w:abstractNumId w:val="3"/>
  </w:num>
  <w:num w:numId="19" w16cid:durableId="761797730">
    <w:abstractNumId w:val="34"/>
  </w:num>
  <w:num w:numId="20" w16cid:durableId="595746600">
    <w:abstractNumId w:val="21"/>
  </w:num>
  <w:num w:numId="21" w16cid:durableId="1328095547">
    <w:abstractNumId w:val="24"/>
  </w:num>
  <w:num w:numId="22" w16cid:durableId="845747408">
    <w:abstractNumId w:val="4"/>
  </w:num>
  <w:num w:numId="23" w16cid:durableId="882520251">
    <w:abstractNumId w:val="29"/>
  </w:num>
  <w:num w:numId="24" w16cid:durableId="1041978721">
    <w:abstractNumId w:val="11"/>
  </w:num>
  <w:num w:numId="25" w16cid:durableId="856390168">
    <w:abstractNumId w:val="1"/>
  </w:num>
  <w:num w:numId="26" w16cid:durableId="1321424156">
    <w:abstractNumId w:val="8"/>
  </w:num>
  <w:num w:numId="27" w16cid:durableId="1801802828">
    <w:abstractNumId w:val="30"/>
  </w:num>
  <w:num w:numId="28" w16cid:durableId="1107508768">
    <w:abstractNumId w:val="18"/>
  </w:num>
  <w:num w:numId="29" w16cid:durableId="1267231868">
    <w:abstractNumId w:val="37"/>
  </w:num>
  <w:num w:numId="30" w16cid:durableId="797384021">
    <w:abstractNumId w:val="12"/>
  </w:num>
  <w:num w:numId="31" w16cid:durableId="1952085355">
    <w:abstractNumId w:val="19"/>
  </w:num>
  <w:num w:numId="32" w16cid:durableId="1581065732">
    <w:abstractNumId w:val="2"/>
  </w:num>
  <w:num w:numId="33" w16cid:durableId="632908858">
    <w:abstractNumId w:val="38"/>
  </w:num>
  <w:num w:numId="34" w16cid:durableId="905266477">
    <w:abstractNumId w:val="7"/>
  </w:num>
  <w:num w:numId="35" w16cid:durableId="913049842">
    <w:abstractNumId w:val="17"/>
  </w:num>
  <w:num w:numId="36" w16cid:durableId="1447701469">
    <w:abstractNumId w:val="0"/>
  </w:num>
  <w:num w:numId="37" w16cid:durableId="723064922">
    <w:abstractNumId w:val="13"/>
  </w:num>
  <w:num w:numId="38" w16cid:durableId="984628499">
    <w:abstractNumId w:val="9"/>
  </w:num>
  <w:num w:numId="39" w16cid:durableId="961617170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14B4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4C2F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E5D2A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6FFB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2DF4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1AED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A7010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2391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1E20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1E00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07E43"/>
    <w:rsid w:val="00B10939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1D68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66F4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1471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14</cp:revision>
  <cp:lastPrinted>2009-09-03T15:26:00Z</cp:lastPrinted>
  <dcterms:created xsi:type="dcterms:W3CDTF">2022-08-31T17:56:00Z</dcterms:created>
  <dcterms:modified xsi:type="dcterms:W3CDTF">2022-09-01T19:35:00Z</dcterms:modified>
</cp:coreProperties>
</file>