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701CF787" w:rsidR="00C84449" w:rsidRPr="00EB027B" w:rsidRDefault="00EC66F4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GLASS AND BRITTLE PLASTIC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EB027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15EFAD0D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EB027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EC66F4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</w:p>
        </w:tc>
      </w:tr>
    </w:tbl>
    <w:p w14:paraId="53ABB5B9" w14:textId="1C0A75C9" w:rsidR="00386EA1" w:rsidRDefault="00386EA1" w:rsidP="00EC66F4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5DFDBA76" w14:textId="77777777" w:rsidR="00EC66F4" w:rsidRPr="00954A30" w:rsidRDefault="00EC66F4" w:rsidP="00EC66F4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954A30">
        <w:rPr>
          <w:rFonts w:ascii="Arial" w:hAnsi="Arial"/>
          <w:b/>
          <w:sz w:val="22"/>
          <w:szCs w:val="22"/>
        </w:rPr>
        <w:t>Objective</w:t>
      </w:r>
    </w:p>
    <w:p w14:paraId="69E72F9C" w14:textId="77777777" w:rsidR="00EC66F4" w:rsidRPr="00954A30" w:rsidRDefault="00EC66F4" w:rsidP="00EC66F4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To p</w:t>
      </w:r>
      <w:r w:rsidRPr="00954A30">
        <w:rPr>
          <w:rFonts w:ascii="Arial" w:hAnsi="Arial"/>
          <w:bCs/>
          <w:sz w:val="22"/>
          <w:szCs w:val="22"/>
        </w:rPr>
        <w:t>rotect produce and food contact surfaces from physical contamination</w:t>
      </w:r>
      <w:r>
        <w:rPr>
          <w:rFonts w:ascii="Arial" w:hAnsi="Arial"/>
          <w:bCs/>
          <w:sz w:val="22"/>
          <w:szCs w:val="22"/>
        </w:rPr>
        <w:t xml:space="preserve"> from high-risk materials</w:t>
      </w:r>
      <w:r w:rsidRPr="00954A30">
        <w:rPr>
          <w:rFonts w:ascii="Arial" w:hAnsi="Arial"/>
          <w:bCs/>
          <w:sz w:val="22"/>
          <w:szCs w:val="22"/>
        </w:rPr>
        <w:t xml:space="preserve"> such as glass and brittle plastic.</w:t>
      </w:r>
    </w:p>
    <w:p w14:paraId="651A5F58" w14:textId="77777777" w:rsidR="00EC66F4" w:rsidRPr="00954A30" w:rsidRDefault="00EC66F4" w:rsidP="00EC66F4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</w:rPr>
      </w:pPr>
    </w:p>
    <w:p w14:paraId="3FC88D7C" w14:textId="77777777" w:rsidR="00EC66F4" w:rsidRPr="00954A30" w:rsidRDefault="00EC66F4" w:rsidP="00EC66F4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954A30">
        <w:rPr>
          <w:rFonts w:ascii="Arial" w:hAnsi="Arial"/>
          <w:b/>
          <w:sz w:val="22"/>
          <w:szCs w:val="22"/>
        </w:rPr>
        <w:t>Control measures</w:t>
      </w:r>
    </w:p>
    <w:p w14:paraId="742AA76A" w14:textId="77777777" w:rsidR="00EC66F4" w:rsidRPr="00954A30" w:rsidRDefault="00EC66F4" w:rsidP="00EC66F4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954A30">
        <w:rPr>
          <w:rFonts w:ascii="Arial" w:eastAsia="Arial Unicode MS" w:hAnsi="Arial" w:cs="Arial"/>
          <w:sz w:val="22"/>
          <w:szCs w:val="22"/>
        </w:rPr>
        <w:t xml:space="preserve">All personnel in the harvest, packing, and maintenance areas, as well as </w:t>
      </w:r>
      <w:r>
        <w:rPr>
          <w:rFonts w:ascii="Arial" w:eastAsia="Arial Unicode MS" w:hAnsi="Arial" w:cs="Arial"/>
          <w:sz w:val="22"/>
          <w:szCs w:val="22"/>
        </w:rPr>
        <w:t>suppliers</w:t>
      </w:r>
      <w:r w:rsidRPr="00954A30">
        <w:rPr>
          <w:rFonts w:ascii="Arial" w:eastAsia="Arial Unicode MS" w:hAnsi="Arial" w:cs="Arial"/>
          <w:sz w:val="22"/>
          <w:szCs w:val="22"/>
        </w:rPr>
        <w:t xml:space="preserve">, contractors, and visitors must comply with the rules </w:t>
      </w:r>
      <w:r>
        <w:rPr>
          <w:rFonts w:ascii="Arial" w:eastAsia="Arial Unicode MS" w:hAnsi="Arial" w:cs="Arial"/>
          <w:sz w:val="22"/>
          <w:szCs w:val="22"/>
        </w:rPr>
        <w:t>for controlling</w:t>
      </w:r>
      <w:r w:rsidRPr="00954A30">
        <w:rPr>
          <w:rFonts w:ascii="Arial" w:eastAsia="Arial Unicode MS" w:hAnsi="Arial" w:cs="Arial"/>
          <w:sz w:val="22"/>
          <w:szCs w:val="22"/>
        </w:rPr>
        <w:t xml:space="preserve"> glass and/or brittle plastic.</w:t>
      </w:r>
    </w:p>
    <w:p w14:paraId="23658578" w14:textId="77777777" w:rsidR="00EC66F4" w:rsidRPr="00954A30" w:rsidRDefault="00EC66F4" w:rsidP="00EC66F4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954A30">
        <w:rPr>
          <w:rFonts w:ascii="Arial" w:hAnsi="Arial" w:cs="Arial"/>
          <w:sz w:val="22"/>
          <w:szCs w:val="22"/>
        </w:rPr>
        <w:t xml:space="preserve">No glass or brittle plastic objects may be brought into product areas </w:t>
      </w:r>
      <w:r>
        <w:rPr>
          <w:rFonts w:ascii="Arial" w:hAnsi="Arial" w:cs="Arial"/>
          <w:sz w:val="22"/>
          <w:szCs w:val="22"/>
        </w:rPr>
        <w:t xml:space="preserve">or into areas </w:t>
      </w:r>
      <w:r w:rsidRPr="00954A30">
        <w:rPr>
          <w:rFonts w:ascii="Arial" w:hAnsi="Arial" w:cs="Arial"/>
          <w:sz w:val="22"/>
          <w:szCs w:val="22"/>
        </w:rPr>
        <w:t>where product contact materials are handled.</w:t>
      </w:r>
    </w:p>
    <w:p w14:paraId="08BE1F18" w14:textId="77777777" w:rsidR="00EC66F4" w:rsidRPr="00954A30" w:rsidRDefault="00EC66F4" w:rsidP="00EC66F4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Light</w:t>
      </w:r>
      <w:r w:rsidRPr="00954A30">
        <w:rPr>
          <w:rFonts w:ascii="Arial" w:hAnsi="Arial" w:cs="Arial"/>
          <w:sz w:val="22"/>
          <w:szCs w:val="22"/>
        </w:rPr>
        <w:t xml:space="preserve">bulbs and glass </w:t>
      </w:r>
      <w:r>
        <w:rPr>
          <w:rFonts w:ascii="Arial" w:hAnsi="Arial" w:cs="Arial"/>
          <w:sz w:val="22"/>
          <w:szCs w:val="22"/>
        </w:rPr>
        <w:t xml:space="preserve">that are part </w:t>
      </w:r>
      <w:r w:rsidRPr="00954A30">
        <w:rPr>
          <w:rFonts w:ascii="Arial" w:hAnsi="Arial" w:cs="Arial"/>
          <w:sz w:val="22"/>
          <w:szCs w:val="22"/>
        </w:rPr>
        <w:t>of equipment are protected so as not to contaminate the product in case they break.</w:t>
      </w:r>
    </w:p>
    <w:p w14:paraId="00BB8EAD" w14:textId="77777777" w:rsidR="00EC66F4" w:rsidRPr="00954A30" w:rsidRDefault="00EC66F4" w:rsidP="00EC66F4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954A30">
        <w:rPr>
          <w:rFonts w:ascii="Arial" w:hAnsi="Arial" w:cs="Arial"/>
          <w:sz w:val="22"/>
          <w:szCs w:val="22"/>
        </w:rPr>
        <w:t xml:space="preserve">Workers should immediately notify their supervisor </w:t>
      </w:r>
      <w:r>
        <w:rPr>
          <w:rFonts w:ascii="Arial" w:hAnsi="Arial" w:cs="Arial"/>
          <w:sz w:val="22"/>
          <w:szCs w:val="22"/>
        </w:rPr>
        <w:t>if</w:t>
      </w:r>
      <w:r w:rsidRPr="00954A30">
        <w:rPr>
          <w:rFonts w:ascii="Arial" w:hAnsi="Arial" w:cs="Arial"/>
          <w:sz w:val="22"/>
          <w:szCs w:val="22"/>
        </w:rPr>
        <w:t xml:space="preserve"> they see any broken glass or brittle plastic.</w:t>
      </w:r>
    </w:p>
    <w:p w14:paraId="365D23BE" w14:textId="77777777" w:rsidR="00EC66F4" w:rsidRPr="00954A30" w:rsidRDefault="00EC66F4" w:rsidP="00EC66F4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954A30">
        <w:rPr>
          <w:rFonts w:ascii="Arial" w:hAnsi="Arial" w:cs="Arial"/>
          <w:sz w:val="22"/>
          <w:szCs w:val="22"/>
        </w:rPr>
        <w:t xml:space="preserve">If there is an incident </w:t>
      </w:r>
      <w:r>
        <w:rPr>
          <w:rFonts w:ascii="Arial" w:hAnsi="Arial" w:cs="Arial"/>
          <w:sz w:val="22"/>
          <w:szCs w:val="22"/>
        </w:rPr>
        <w:t>of</w:t>
      </w:r>
      <w:r w:rsidRPr="00954A30">
        <w:rPr>
          <w:rFonts w:ascii="Arial" w:hAnsi="Arial" w:cs="Arial"/>
          <w:sz w:val="22"/>
          <w:szCs w:val="22"/>
        </w:rPr>
        <w:t xml:space="preserve"> breakage of any glass or brittle plastic, the supervisor should be </w:t>
      </w:r>
      <w:r>
        <w:rPr>
          <w:rFonts w:ascii="Arial" w:hAnsi="Arial" w:cs="Arial"/>
          <w:sz w:val="22"/>
          <w:szCs w:val="22"/>
        </w:rPr>
        <w:t>notified</w:t>
      </w:r>
      <w:r w:rsidRPr="00954A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 they can</w:t>
      </w:r>
      <w:r w:rsidRPr="00954A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implement</w:t>
      </w:r>
      <w:r w:rsidRPr="00954A30">
        <w:rPr>
          <w:rFonts w:ascii="Arial" w:hAnsi="Arial" w:cs="Arial"/>
          <w:sz w:val="22"/>
          <w:szCs w:val="22"/>
        </w:rPr>
        <w:t xml:space="preserve"> the necessary corrective action</w:t>
      </w:r>
      <w:r>
        <w:rPr>
          <w:rFonts w:ascii="Arial" w:hAnsi="Arial" w:cs="Arial"/>
          <w:sz w:val="22"/>
          <w:szCs w:val="22"/>
        </w:rPr>
        <w:t>s</w:t>
      </w:r>
      <w:r w:rsidRPr="00954A30">
        <w:rPr>
          <w:rFonts w:ascii="Arial" w:hAnsi="Arial" w:cs="Arial"/>
          <w:sz w:val="22"/>
          <w:szCs w:val="22"/>
        </w:rPr>
        <w:t xml:space="preserve">. The area </w:t>
      </w:r>
      <w:r>
        <w:rPr>
          <w:rFonts w:ascii="Arial" w:hAnsi="Arial" w:cs="Arial"/>
          <w:sz w:val="22"/>
          <w:szCs w:val="22"/>
        </w:rPr>
        <w:t>with</w:t>
      </w:r>
      <w:r w:rsidRPr="00954A30">
        <w:rPr>
          <w:rFonts w:ascii="Arial" w:hAnsi="Arial" w:cs="Arial"/>
          <w:sz w:val="22"/>
          <w:szCs w:val="22"/>
        </w:rPr>
        <w:t xml:space="preserve"> glass</w:t>
      </w:r>
      <w:r>
        <w:rPr>
          <w:rFonts w:ascii="Arial" w:hAnsi="Arial" w:cs="Arial"/>
          <w:sz w:val="22"/>
          <w:szCs w:val="22"/>
        </w:rPr>
        <w:t xml:space="preserve"> or brittle plastic pieces</w:t>
      </w:r>
      <w:r w:rsidRPr="00954A30">
        <w:rPr>
          <w:rFonts w:ascii="Arial" w:hAnsi="Arial" w:cs="Arial"/>
          <w:sz w:val="22"/>
          <w:szCs w:val="22"/>
        </w:rPr>
        <w:t xml:space="preserve"> must be cleaned to ensure complete elimination of the hazard.</w:t>
      </w:r>
    </w:p>
    <w:p w14:paraId="2E30FFE6" w14:textId="77777777" w:rsidR="00EC66F4" w:rsidRPr="00954A30" w:rsidRDefault="00EC66F4" w:rsidP="00EC66F4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954A30">
        <w:rPr>
          <w:rFonts w:ascii="Arial" w:hAnsi="Arial" w:cs="Arial"/>
          <w:sz w:val="22"/>
          <w:szCs w:val="22"/>
        </w:rPr>
        <w:t xml:space="preserve">All incidents must be reported and recorded in the </w:t>
      </w:r>
      <w:r w:rsidRPr="00954A30">
        <w:rPr>
          <w:rFonts w:ascii="Arial" w:hAnsi="Arial" w:cs="Arial"/>
          <w:sz w:val="22"/>
          <w:szCs w:val="22"/>
          <w:lang w:eastAsia="es-MX"/>
        </w:rPr>
        <w:t xml:space="preserve">corrective action </w:t>
      </w:r>
      <w:r>
        <w:rPr>
          <w:rFonts w:ascii="Arial" w:hAnsi="Arial" w:cs="Arial"/>
          <w:sz w:val="22"/>
          <w:szCs w:val="22"/>
          <w:lang w:eastAsia="es-MX"/>
        </w:rPr>
        <w:t>record</w:t>
      </w:r>
      <w:r w:rsidRPr="00954A30">
        <w:rPr>
          <w:rFonts w:ascii="Arial" w:hAnsi="Arial" w:cs="Arial"/>
          <w:sz w:val="22"/>
          <w:szCs w:val="22"/>
          <w:lang w:eastAsia="es-MX"/>
        </w:rPr>
        <w:t xml:space="preserve"> (RECORD-02).</w:t>
      </w:r>
    </w:p>
    <w:p w14:paraId="28D5F1A0" w14:textId="77777777" w:rsidR="00EC66F4" w:rsidRPr="00954A30" w:rsidRDefault="00EC66F4" w:rsidP="00EC66F4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954A30">
        <w:rPr>
          <w:rFonts w:ascii="Arial" w:hAnsi="Arial" w:cs="Arial"/>
          <w:sz w:val="22"/>
          <w:szCs w:val="22"/>
          <w:lang w:eastAsia="es-MX"/>
        </w:rPr>
        <w:t xml:space="preserve">All product that </w:t>
      </w:r>
      <w:proofErr w:type="gramStart"/>
      <w:r w:rsidRPr="00954A30">
        <w:rPr>
          <w:rFonts w:ascii="Arial" w:hAnsi="Arial" w:cs="Arial"/>
          <w:sz w:val="22"/>
          <w:szCs w:val="22"/>
          <w:lang w:eastAsia="es-MX"/>
        </w:rPr>
        <w:t>comes into contact with</w:t>
      </w:r>
      <w:proofErr w:type="gramEnd"/>
      <w:r w:rsidRPr="00954A30">
        <w:rPr>
          <w:rFonts w:ascii="Arial" w:hAnsi="Arial" w:cs="Arial"/>
          <w:sz w:val="22"/>
          <w:szCs w:val="22"/>
          <w:lang w:eastAsia="es-MX"/>
        </w:rPr>
        <w:t xml:space="preserve"> glass or brittle plastic is discarded.</w:t>
      </w:r>
    </w:p>
    <w:p w14:paraId="32A33D26" w14:textId="77777777" w:rsidR="00EC66F4" w:rsidRPr="00954A30" w:rsidRDefault="00EC66F4" w:rsidP="00EC66F4">
      <w:pPr>
        <w:pStyle w:val="ListParagraph"/>
        <w:numPr>
          <w:ilvl w:val="0"/>
          <w:numId w:val="35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</w:rPr>
      </w:pPr>
      <w:r w:rsidRPr="00954A30">
        <w:rPr>
          <w:rFonts w:ascii="Arial" w:hAnsi="Arial" w:cs="Arial"/>
          <w:sz w:val="22"/>
          <w:szCs w:val="22"/>
          <w:lang w:eastAsia="es-MX"/>
        </w:rPr>
        <w:t xml:space="preserve">Food contact surfaces that </w:t>
      </w:r>
      <w:proofErr w:type="gramStart"/>
      <w:r w:rsidRPr="00954A30">
        <w:rPr>
          <w:rFonts w:ascii="Arial" w:hAnsi="Arial" w:cs="Arial"/>
          <w:sz w:val="22"/>
          <w:szCs w:val="22"/>
          <w:lang w:eastAsia="es-MX"/>
        </w:rPr>
        <w:t>come in</w:t>
      </w:r>
      <w:r>
        <w:rPr>
          <w:rFonts w:ascii="Arial" w:hAnsi="Arial" w:cs="Arial"/>
          <w:sz w:val="22"/>
          <w:szCs w:val="22"/>
          <w:lang w:eastAsia="es-MX"/>
        </w:rPr>
        <w:t>to</w:t>
      </w:r>
      <w:r w:rsidRPr="00954A30">
        <w:rPr>
          <w:rFonts w:ascii="Arial" w:hAnsi="Arial" w:cs="Arial"/>
          <w:sz w:val="22"/>
          <w:szCs w:val="22"/>
          <w:lang w:eastAsia="es-MX"/>
        </w:rPr>
        <w:t xml:space="preserve"> contact with</w:t>
      </w:r>
      <w:proofErr w:type="gramEnd"/>
      <w:r w:rsidRPr="00954A30">
        <w:rPr>
          <w:rFonts w:ascii="Arial" w:hAnsi="Arial" w:cs="Arial"/>
          <w:sz w:val="22"/>
          <w:szCs w:val="22"/>
          <w:lang w:eastAsia="es-MX"/>
        </w:rPr>
        <w:t xml:space="preserve"> glass or brittle plastic are cleaned and sanitized before </w:t>
      </w:r>
      <w:r>
        <w:rPr>
          <w:rFonts w:ascii="Arial" w:hAnsi="Arial" w:cs="Arial"/>
          <w:sz w:val="22"/>
          <w:szCs w:val="22"/>
          <w:lang w:eastAsia="es-MX"/>
        </w:rPr>
        <w:t>being used again</w:t>
      </w:r>
      <w:r w:rsidRPr="00954A30">
        <w:rPr>
          <w:rFonts w:ascii="Arial" w:hAnsi="Arial" w:cs="Arial"/>
          <w:sz w:val="22"/>
          <w:szCs w:val="22"/>
          <w:lang w:eastAsia="es-MX"/>
        </w:rPr>
        <w:t>.</w:t>
      </w:r>
    </w:p>
    <w:p w14:paraId="58555DD6" w14:textId="77777777" w:rsidR="00EC66F4" w:rsidRDefault="00EC66F4" w:rsidP="00EC66F4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sectPr w:rsidR="00EC66F4" w:rsidSect="00166801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1D0FC" w14:textId="77777777" w:rsidR="002E5D2A" w:rsidRDefault="002E5D2A">
      <w:r>
        <w:separator/>
      </w:r>
    </w:p>
  </w:endnote>
  <w:endnote w:type="continuationSeparator" w:id="0">
    <w:p w14:paraId="7AC879DA" w14:textId="77777777" w:rsidR="002E5D2A" w:rsidRDefault="002E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4F863" w14:textId="77777777" w:rsidR="002E5D2A" w:rsidRDefault="002E5D2A">
      <w:r>
        <w:separator/>
      </w:r>
    </w:p>
  </w:footnote>
  <w:footnote w:type="continuationSeparator" w:id="0">
    <w:p w14:paraId="27A8E6C3" w14:textId="77777777" w:rsidR="002E5D2A" w:rsidRDefault="002E5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3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2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2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1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2"/>
  </w:num>
  <w:num w:numId="2" w16cid:durableId="1678771448">
    <w:abstractNumId w:val="5"/>
  </w:num>
  <w:num w:numId="3" w16cid:durableId="1337608455">
    <w:abstractNumId w:val="27"/>
  </w:num>
  <w:num w:numId="4" w16cid:durableId="1316760050">
    <w:abstractNumId w:val="19"/>
  </w:num>
  <w:num w:numId="5" w16cid:durableId="1839693548">
    <w:abstractNumId w:val="31"/>
  </w:num>
  <w:num w:numId="6" w16cid:durableId="497842168">
    <w:abstractNumId w:val="28"/>
  </w:num>
  <w:num w:numId="7" w16cid:durableId="623343460">
    <w:abstractNumId w:val="29"/>
  </w:num>
  <w:num w:numId="8" w16cid:durableId="229272314">
    <w:abstractNumId w:val="10"/>
  </w:num>
  <w:num w:numId="9" w16cid:durableId="1295528682">
    <w:abstractNumId w:val="16"/>
  </w:num>
  <w:num w:numId="10" w16cid:durableId="1938245951">
    <w:abstractNumId w:val="23"/>
  </w:num>
  <w:num w:numId="11" w16cid:durableId="1148207804">
    <w:abstractNumId w:val="32"/>
  </w:num>
  <w:num w:numId="12" w16cid:durableId="2001225663">
    <w:abstractNumId w:val="24"/>
  </w:num>
  <w:num w:numId="13" w16cid:durableId="1803501958">
    <w:abstractNumId w:val="11"/>
  </w:num>
  <w:num w:numId="14" w16cid:durableId="2586743">
    <w:abstractNumId w:val="21"/>
  </w:num>
  <w:num w:numId="15" w16cid:durableId="1023435985">
    <w:abstractNumId w:val="18"/>
  </w:num>
  <w:num w:numId="16" w16cid:durableId="1677228810">
    <w:abstractNumId w:val="22"/>
  </w:num>
  <w:num w:numId="17" w16cid:durableId="2003312100">
    <w:abstractNumId w:val="4"/>
  </w:num>
  <w:num w:numId="18" w16cid:durableId="2102677506">
    <w:abstractNumId w:val="2"/>
  </w:num>
  <w:num w:numId="19" w16cid:durableId="761797730">
    <w:abstractNumId w:val="30"/>
  </w:num>
  <w:num w:numId="20" w16cid:durableId="595746600">
    <w:abstractNumId w:val="17"/>
  </w:num>
  <w:num w:numId="21" w16cid:durableId="1328095547">
    <w:abstractNumId w:val="20"/>
  </w:num>
  <w:num w:numId="22" w16cid:durableId="845747408">
    <w:abstractNumId w:val="3"/>
  </w:num>
  <w:num w:numId="23" w16cid:durableId="882520251">
    <w:abstractNumId w:val="25"/>
  </w:num>
  <w:num w:numId="24" w16cid:durableId="1041978721">
    <w:abstractNumId w:val="8"/>
  </w:num>
  <w:num w:numId="25" w16cid:durableId="856390168">
    <w:abstractNumId w:val="0"/>
  </w:num>
  <w:num w:numId="26" w16cid:durableId="1321424156">
    <w:abstractNumId w:val="7"/>
  </w:num>
  <w:num w:numId="27" w16cid:durableId="1801802828">
    <w:abstractNumId w:val="26"/>
  </w:num>
  <w:num w:numId="28" w16cid:durableId="1107508768">
    <w:abstractNumId w:val="14"/>
  </w:num>
  <w:num w:numId="29" w16cid:durableId="1267231868">
    <w:abstractNumId w:val="33"/>
  </w:num>
  <w:num w:numId="30" w16cid:durableId="797384021">
    <w:abstractNumId w:val="9"/>
  </w:num>
  <w:num w:numId="31" w16cid:durableId="1952085355">
    <w:abstractNumId w:val="15"/>
  </w:num>
  <w:num w:numId="32" w16cid:durableId="1581065732">
    <w:abstractNumId w:val="1"/>
  </w:num>
  <w:num w:numId="33" w16cid:durableId="632908858">
    <w:abstractNumId w:val="34"/>
  </w:num>
  <w:num w:numId="34" w16cid:durableId="905266477">
    <w:abstractNumId w:val="6"/>
  </w:num>
  <w:num w:numId="35" w16cid:durableId="913049842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1354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4</cp:revision>
  <cp:lastPrinted>2009-09-03T15:26:00Z</cp:lastPrinted>
  <dcterms:created xsi:type="dcterms:W3CDTF">2022-08-31T17:56:00Z</dcterms:created>
  <dcterms:modified xsi:type="dcterms:W3CDTF">2022-08-31T18:50:00Z</dcterms:modified>
</cp:coreProperties>
</file>