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17E43649" w:rsidR="00F5316B" w:rsidRPr="00F5316B" w:rsidRDefault="00634529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BATHROOM CLEANING</w:t>
            </w:r>
            <w:r w:rsidR="009C73E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7D4F8212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</w:t>
            </w:r>
            <w:r w:rsidR="00634529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3</w:t>
            </w:r>
          </w:p>
        </w:tc>
      </w:tr>
    </w:tbl>
    <w:p w14:paraId="2D0C9AA6" w14:textId="77777777" w:rsidR="00634529" w:rsidRDefault="00634529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695E5090" w14:textId="77777777" w:rsidR="00634529" w:rsidRDefault="00634529" w:rsidP="006345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Week: ____________________________________________________</w:t>
      </w:r>
    </w:p>
    <w:p w14:paraId="30379D5B" w14:textId="77777777" w:rsidR="009F0D61" w:rsidRDefault="009F0D61" w:rsidP="009F0D6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1C0404FC" w14:textId="418897E2" w:rsidR="009F0D61" w:rsidRDefault="009F0D61" w:rsidP="009F0D6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Indicate </w:t>
      </w:r>
      <w:r w:rsidRPr="00634529">
        <w:rPr>
          <w:rFonts w:ascii="Arial" w:hAnsi="Arial" w:cs="Arial"/>
          <w:bCs/>
          <w:sz w:val="22"/>
          <w:szCs w:val="22"/>
        </w:rPr>
        <w:t>(</w:t>
      </w:r>
      <w:r>
        <w:rPr>
          <w:rFonts w:ascii="Segoe UI Symbol" w:hAnsi="Segoe UI Symbol" w:cs="Arial"/>
          <w:bCs/>
          <w:sz w:val="22"/>
          <w:szCs w:val="22"/>
        </w:rPr>
        <w:t>✔</w:t>
      </w:r>
      <w:r w:rsidRPr="00634529">
        <w:rPr>
          <w:rFonts w:ascii="Arial" w:hAnsi="Arial" w:cs="Arial"/>
          <w:bCs/>
          <w:sz w:val="22"/>
          <w:szCs w:val="22"/>
        </w:rPr>
        <w:t xml:space="preserve">) if </w:t>
      </w:r>
      <w:r>
        <w:rPr>
          <w:rFonts w:ascii="Arial" w:hAnsi="Arial" w:cs="Arial"/>
          <w:bCs/>
          <w:sz w:val="22"/>
          <w:szCs w:val="22"/>
        </w:rPr>
        <w:t xml:space="preserve">meets, </w:t>
      </w:r>
      <w:r w:rsidRPr="00634529"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</w:rPr>
        <w:sym w:font="Wingdings" w:char="F0FB"/>
      </w:r>
      <w:r w:rsidRPr="00634529">
        <w:rPr>
          <w:rFonts w:ascii="Arial" w:hAnsi="Arial" w:cs="Arial"/>
          <w:bCs/>
          <w:sz w:val="22"/>
          <w:szCs w:val="22"/>
        </w:rPr>
        <w:t xml:space="preserve">) </w:t>
      </w:r>
      <w:r>
        <w:rPr>
          <w:rFonts w:ascii="Arial" w:hAnsi="Arial" w:cs="Arial"/>
          <w:bCs/>
          <w:sz w:val="22"/>
          <w:szCs w:val="22"/>
        </w:rPr>
        <w:t>if does not meet.</w:t>
      </w:r>
    </w:p>
    <w:p w14:paraId="39B17EE8" w14:textId="77777777" w:rsidR="00634529" w:rsidRPr="00634529" w:rsidRDefault="00634529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5244" w:type="pct"/>
        <w:jc w:val="center"/>
        <w:tblLook w:val="04A0" w:firstRow="1" w:lastRow="0" w:firstColumn="1" w:lastColumn="0" w:noHBand="0" w:noVBand="1"/>
      </w:tblPr>
      <w:tblGrid>
        <w:gridCol w:w="3088"/>
        <w:gridCol w:w="442"/>
        <w:gridCol w:w="444"/>
        <w:gridCol w:w="442"/>
        <w:gridCol w:w="440"/>
        <w:gridCol w:w="442"/>
        <w:gridCol w:w="442"/>
        <w:gridCol w:w="442"/>
        <w:gridCol w:w="2470"/>
        <w:gridCol w:w="1437"/>
      </w:tblGrid>
      <w:tr w:rsidR="00634529" w:rsidRPr="00192F9B" w14:paraId="1999B38A" w14:textId="77777777" w:rsidTr="00C92C13">
        <w:trPr>
          <w:trHeight w:val="552"/>
          <w:jc w:val="center"/>
        </w:trPr>
        <w:tc>
          <w:tcPr>
            <w:tcW w:w="1530" w:type="pct"/>
            <w:shd w:val="clear" w:color="auto" w:fill="D9D9D9" w:themeFill="background1" w:themeFillShade="D9"/>
            <w:vAlign w:val="center"/>
          </w:tcPr>
          <w:p w14:paraId="1FD75DEB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Area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243AB92B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220" w:type="pct"/>
            <w:shd w:val="clear" w:color="auto" w:fill="D9D9D9" w:themeFill="background1" w:themeFillShade="D9"/>
            <w:vAlign w:val="center"/>
          </w:tcPr>
          <w:p w14:paraId="7BDE7452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2021557E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W</w:t>
            </w:r>
          </w:p>
        </w:tc>
        <w:tc>
          <w:tcPr>
            <w:tcW w:w="218" w:type="pct"/>
            <w:shd w:val="clear" w:color="auto" w:fill="D9D9D9" w:themeFill="background1" w:themeFillShade="D9"/>
            <w:vAlign w:val="center"/>
          </w:tcPr>
          <w:p w14:paraId="39D9853C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68D92D0E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6EA25F41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662D3367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14:paraId="6F19DABF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Corrective action</w:t>
            </w:r>
          </w:p>
        </w:tc>
        <w:tc>
          <w:tcPr>
            <w:tcW w:w="712" w:type="pct"/>
            <w:shd w:val="clear" w:color="auto" w:fill="D9D9D9" w:themeFill="background1" w:themeFillShade="D9"/>
            <w:vAlign w:val="center"/>
          </w:tcPr>
          <w:p w14:paraId="4DE9B38B" w14:textId="77777777" w:rsidR="00634529" w:rsidRPr="00634529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4529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</w:tr>
      <w:tr w:rsidR="00634529" w:rsidRPr="00192F9B" w14:paraId="24D86B2B" w14:textId="77777777" w:rsidTr="00634529">
        <w:trPr>
          <w:trHeight w:val="256"/>
          <w:jc w:val="center"/>
        </w:trPr>
        <w:tc>
          <w:tcPr>
            <w:tcW w:w="1530" w:type="pct"/>
          </w:tcPr>
          <w:p w14:paraId="3889790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Toilet is clean</w:t>
            </w:r>
          </w:p>
        </w:tc>
        <w:tc>
          <w:tcPr>
            <w:tcW w:w="219" w:type="pct"/>
          </w:tcPr>
          <w:p w14:paraId="0CF47E0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1A93716B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572C30E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3EB1B7DE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2E799F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A09614E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64E6D45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066DC44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3C0EF4F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29058997" w14:textId="77777777" w:rsidTr="00634529">
        <w:trPr>
          <w:trHeight w:val="242"/>
          <w:jc w:val="center"/>
        </w:trPr>
        <w:tc>
          <w:tcPr>
            <w:tcW w:w="1530" w:type="pct"/>
          </w:tcPr>
          <w:p w14:paraId="1D94166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Sink is clean</w:t>
            </w:r>
          </w:p>
        </w:tc>
        <w:tc>
          <w:tcPr>
            <w:tcW w:w="219" w:type="pct"/>
          </w:tcPr>
          <w:p w14:paraId="552B653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7CD626D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3E9C499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0CBEFC2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15DBE15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F5FE46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0CC90BB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17D276D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002510E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69552470" w14:textId="77777777" w:rsidTr="00634529">
        <w:trPr>
          <w:trHeight w:val="256"/>
          <w:jc w:val="center"/>
        </w:trPr>
        <w:tc>
          <w:tcPr>
            <w:tcW w:w="1530" w:type="pct"/>
          </w:tcPr>
          <w:p w14:paraId="547C376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Soap is available</w:t>
            </w:r>
          </w:p>
        </w:tc>
        <w:tc>
          <w:tcPr>
            <w:tcW w:w="219" w:type="pct"/>
          </w:tcPr>
          <w:p w14:paraId="3C655E1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17D6F6F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CCC2E9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3023B1FE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6470290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3DE2BD8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3E8D783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5449110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121FCF0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17D861C3" w14:textId="77777777" w:rsidTr="00634529">
        <w:trPr>
          <w:trHeight w:val="242"/>
          <w:jc w:val="center"/>
        </w:trPr>
        <w:tc>
          <w:tcPr>
            <w:tcW w:w="1530" w:type="pct"/>
          </w:tcPr>
          <w:p w14:paraId="0263DD0B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Hand sanitizer is available</w:t>
            </w:r>
          </w:p>
        </w:tc>
        <w:tc>
          <w:tcPr>
            <w:tcW w:w="219" w:type="pct"/>
          </w:tcPr>
          <w:p w14:paraId="4C23A83E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0EFA23A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D37637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40EF87E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03C665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682E891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5C4D483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1BD917B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726E985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13CDEB8C" w14:textId="77777777" w:rsidTr="00634529">
        <w:trPr>
          <w:trHeight w:val="256"/>
          <w:jc w:val="center"/>
        </w:trPr>
        <w:tc>
          <w:tcPr>
            <w:tcW w:w="1530" w:type="pct"/>
          </w:tcPr>
          <w:p w14:paraId="632B230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Disposable paper towels are available</w:t>
            </w:r>
          </w:p>
        </w:tc>
        <w:tc>
          <w:tcPr>
            <w:tcW w:w="219" w:type="pct"/>
          </w:tcPr>
          <w:p w14:paraId="08EB64F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498D0BA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305012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3209F5D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328BCD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0CE1D42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E95D28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64B9B159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42D5814B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6D5546C4" w14:textId="77777777" w:rsidTr="00634529">
        <w:trPr>
          <w:trHeight w:val="242"/>
          <w:jc w:val="center"/>
        </w:trPr>
        <w:tc>
          <w:tcPr>
            <w:tcW w:w="1530" w:type="pct"/>
          </w:tcPr>
          <w:p w14:paraId="5DD2106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Trash cans are clean and free of overflowing trash</w:t>
            </w:r>
          </w:p>
        </w:tc>
        <w:tc>
          <w:tcPr>
            <w:tcW w:w="219" w:type="pct"/>
          </w:tcPr>
          <w:p w14:paraId="5ECC489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5E0A78E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52CD869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31B14A0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79722CC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C2CFBF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54CB817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1E3244F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098C7AF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7E86B1E0" w14:textId="77777777" w:rsidTr="00634529">
        <w:trPr>
          <w:trHeight w:val="256"/>
          <w:jc w:val="center"/>
        </w:trPr>
        <w:tc>
          <w:tcPr>
            <w:tcW w:w="1530" w:type="pct"/>
          </w:tcPr>
          <w:p w14:paraId="7B88B78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Toilet paper is available in all bathrooms</w:t>
            </w:r>
          </w:p>
        </w:tc>
        <w:tc>
          <w:tcPr>
            <w:tcW w:w="219" w:type="pct"/>
          </w:tcPr>
          <w:p w14:paraId="46F5864B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542DB36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78484D2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08C5EAF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BD3554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657A647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36C4E5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0D06532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46B08FB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0AA4CA1A" w14:textId="77777777" w:rsidTr="00634529">
        <w:trPr>
          <w:trHeight w:val="242"/>
          <w:jc w:val="center"/>
        </w:trPr>
        <w:tc>
          <w:tcPr>
            <w:tcW w:w="1530" w:type="pct"/>
          </w:tcPr>
          <w:p w14:paraId="1062E06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Sinks have a sign that reminds employees to wash their hands</w:t>
            </w:r>
          </w:p>
        </w:tc>
        <w:tc>
          <w:tcPr>
            <w:tcW w:w="219" w:type="pct"/>
          </w:tcPr>
          <w:p w14:paraId="3C46A269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7CD1605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0769234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677A12A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512AB10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6DD5B53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3A95620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0FDFAF1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134CF6C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06B7E4E8" w14:textId="77777777" w:rsidTr="00634529">
        <w:trPr>
          <w:trHeight w:val="256"/>
          <w:jc w:val="center"/>
        </w:trPr>
        <w:tc>
          <w:tcPr>
            <w:tcW w:w="1530" w:type="pct"/>
          </w:tcPr>
          <w:p w14:paraId="6EEA00B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Facilities are odor free</w:t>
            </w:r>
          </w:p>
        </w:tc>
        <w:tc>
          <w:tcPr>
            <w:tcW w:w="219" w:type="pct"/>
          </w:tcPr>
          <w:p w14:paraId="2229577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270CA5D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B4281B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31764EA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2B5017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1506EC8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5ADDCC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39FA916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5CAA277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6DA1A1BD" w14:textId="77777777" w:rsidTr="00634529">
        <w:trPr>
          <w:trHeight w:val="256"/>
          <w:jc w:val="center"/>
        </w:trPr>
        <w:tc>
          <w:tcPr>
            <w:tcW w:w="1530" w:type="pct"/>
          </w:tcPr>
          <w:p w14:paraId="57D55D5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No cobwebs on walls or ceilings</w:t>
            </w:r>
          </w:p>
        </w:tc>
        <w:tc>
          <w:tcPr>
            <w:tcW w:w="219" w:type="pct"/>
          </w:tcPr>
          <w:p w14:paraId="2F6BA4C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4F9C768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07AE60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45D7E9CB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0730FAA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7D0B727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3B33FF4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54D40BF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65DD15FE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06EA6CF1" w14:textId="77777777" w:rsidTr="00634529">
        <w:trPr>
          <w:trHeight w:val="242"/>
          <w:jc w:val="center"/>
        </w:trPr>
        <w:tc>
          <w:tcPr>
            <w:tcW w:w="1530" w:type="pct"/>
          </w:tcPr>
          <w:p w14:paraId="6CC6C22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Soap, hand sanitizer and paper dispensers are in good condition</w:t>
            </w:r>
          </w:p>
        </w:tc>
        <w:tc>
          <w:tcPr>
            <w:tcW w:w="219" w:type="pct"/>
          </w:tcPr>
          <w:p w14:paraId="20131AA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17F1387B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1C107DA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3FB2627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39792CE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78BD5FEE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1416138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2DF771B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08D24D4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757BFFBA" w14:textId="77777777" w:rsidTr="00634529">
        <w:trPr>
          <w:trHeight w:val="256"/>
          <w:jc w:val="center"/>
        </w:trPr>
        <w:tc>
          <w:tcPr>
            <w:tcW w:w="1530" w:type="pct"/>
          </w:tcPr>
          <w:p w14:paraId="6A62011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Toilet, latrine, or mobile unit is in good maintenance condition</w:t>
            </w:r>
          </w:p>
        </w:tc>
        <w:tc>
          <w:tcPr>
            <w:tcW w:w="219" w:type="pct"/>
          </w:tcPr>
          <w:p w14:paraId="4CD18BC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1DEC2DC2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08A4248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1C18FEB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05F19A5D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0BBA55F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59C4013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4F6F23F9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75C3D980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7C155687" w14:textId="77777777" w:rsidTr="00634529">
        <w:trPr>
          <w:trHeight w:val="256"/>
          <w:jc w:val="center"/>
        </w:trPr>
        <w:tc>
          <w:tcPr>
            <w:tcW w:w="1530" w:type="pct"/>
          </w:tcPr>
          <w:p w14:paraId="310E891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All bathroom facilities have a trash container</w:t>
            </w:r>
          </w:p>
        </w:tc>
        <w:tc>
          <w:tcPr>
            <w:tcW w:w="219" w:type="pct"/>
          </w:tcPr>
          <w:p w14:paraId="15AD2CD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F9D070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3623346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7F9DB78B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609739D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491FD8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0FB85F3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2F2990C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68A40D4A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789EB868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529" w:rsidRPr="00192F9B" w14:paraId="65B7E8D8" w14:textId="77777777" w:rsidTr="00634529">
        <w:trPr>
          <w:trHeight w:val="256"/>
          <w:jc w:val="center"/>
        </w:trPr>
        <w:tc>
          <w:tcPr>
            <w:tcW w:w="1530" w:type="pct"/>
          </w:tcPr>
          <w:p w14:paraId="59A576D9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634529">
              <w:rPr>
                <w:rFonts w:ascii="Arial" w:hAnsi="Arial" w:cs="Arial"/>
                <w:sz w:val="22"/>
                <w:szCs w:val="22"/>
              </w:rPr>
              <w:t>No leaks or spills</w:t>
            </w:r>
          </w:p>
        </w:tc>
        <w:tc>
          <w:tcPr>
            <w:tcW w:w="219" w:type="pct"/>
          </w:tcPr>
          <w:p w14:paraId="3BCD3BC6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" w:type="pct"/>
          </w:tcPr>
          <w:p w14:paraId="4B7AE5B5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4CB353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" w:type="pct"/>
          </w:tcPr>
          <w:p w14:paraId="42C60887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4241F2B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77084D5C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" w:type="pct"/>
          </w:tcPr>
          <w:p w14:paraId="148CB331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pct"/>
          </w:tcPr>
          <w:p w14:paraId="74C32083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7CC326E4" w14:textId="77777777" w:rsidR="00634529" w:rsidRPr="00634529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053537" w14:textId="77777777" w:rsidR="00634529" w:rsidRPr="00DF03DF" w:rsidRDefault="00634529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4F523D16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20FE4ACA" w14:textId="736E1692" w:rsidR="00DF03DF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164DDD1" w14:textId="759E81A6" w:rsidR="00DF03DF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5CE0BEA1" w14:textId="34FE141C" w:rsidR="00DF03DF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FFD57E5" w14:textId="77777777" w:rsidR="009F0D6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1C72CD1" w14:textId="77777777" w:rsidR="009F0D6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E63F124" w14:textId="77777777" w:rsidR="009F0D6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AD42342" w14:textId="77777777" w:rsidR="009F0D6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59874E3" w14:textId="27597558" w:rsidR="00DF03DF" w:rsidRPr="004E04B3" w:rsidRDefault="00DF03DF" w:rsidP="00DF03DF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</w:rPr>
        <w:t>Verified by: _______________________________</w:t>
      </w:r>
    </w:p>
    <w:sectPr w:rsidR="00DF03DF" w:rsidRPr="004E04B3" w:rsidSect="002367CE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76B65" w14:textId="77777777" w:rsidR="00C52C6F" w:rsidRDefault="00C52C6F">
      <w:r>
        <w:separator/>
      </w:r>
    </w:p>
  </w:endnote>
  <w:endnote w:type="continuationSeparator" w:id="0">
    <w:p w14:paraId="25801124" w14:textId="77777777" w:rsidR="00C52C6F" w:rsidRDefault="00C5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E12D5" w14:textId="77777777" w:rsidR="00C52C6F" w:rsidRDefault="00C52C6F">
      <w:r>
        <w:separator/>
      </w:r>
    </w:p>
  </w:footnote>
  <w:footnote w:type="continuationSeparator" w:id="0">
    <w:p w14:paraId="0EB9E80A" w14:textId="77777777" w:rsidR="00C52C6F" w:rsidRDefault="00C52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1A0F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367CE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34529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C7906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0D61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42F5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2C6F"/>
    <w:rsid w:val="00C56D43"/>
    <w:rsid w:val="00C645EA"/>
    <w:rsid w:val="00C64F48"/>
    <w:rsid w:val="00C6566D"/>
    <w:rsid w:val="00C65DB5"/>
    <w:rsid w:val="00C719F0"/>
    <w:rsid w:val="00C82A76"/>
    <w:rsid w:val="00C92C13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961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111</cp:revision>
  <cp:lastPrinted>2009-09-03T15:26:00Z</cp:lastPrinted>
  <dcterms:created xsi:type="dcterms:W3CDTF">2011-04-27T21:29:00Z</dcterms:created>
  <dcterms:modified xsi:type="dcterms:W3CDTF">2022-08-31T17:17:00Z</dcterms:modified>
</cp:coreProperties>
</file>