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765"/>
        <w:gridCol w:w="2346"/>
        <w:gridCol w:w="2349"/>
      </w:tblGrid>
      <w:tr w:rsidR="00F5316B" w:rsidRPr="00F5316B" w14:paraId="7B7BA251" w14:textId="77777777" w:rsidTr="001F547E">
        <w:tc>
          <w:tcPr>
            <w:tcW w:w="1951" w:type="dxa"/>
            <w:vMerge w:val="restart"/>
            <w:vAlign w:val="center"/>
          </w:tcPr>
          <w:p w14:paraId="677D4312" w14:textId="3ADA5080" w:rsidR="00F5316B" w:rsidRPr="00F5316B" w:rsidRDefault="00F5316B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4B82FEF4" w14:textId="6CC734C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 xml:space="preserve">Company </w:t>
            </w:r>
            <w:proofErr w:type="spellStart"/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name</w:t>
            </w:r>
            <w:proofErr w:type="spellEnd"/>
          </w:p>
        </w:tc>
      </w:tr>
      <w:tr w:rsidR="00F5316B" w:rsidRPr="00126D3C" w14:paraId="2B846F8D" w14:textId="77777777" w:rsidTr="001F547E">
        <w:trPr>
          <w:trHeight w:val="248"/>
        </w:trPr>
        <w:tc>
          <w:tcPr>
            <w:tcW w:w="1951" w:type="dxa"/>
            <w:vMerge/>
          </w:tcPr>
          <w:p w14:paraId="510EE8CC" w14:textId="77777777" w:rsidR="00F5316B" w:rsidRPr="00F5316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4405BF30" w14:textId="68E5289D" w:rsidR="00F5316B" w:rsidRPr="001312B2" w:rsidRDefault="00DC217A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PRE-HARVEST AND ANIMAL ACTIVITY ASSESSMENT</w:t>
            </w:r>
            <w:r w:rsidR="009C73E0" w:rsidRPr="001312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F5316B" w14:paraId="31FEA225" w14:textId="77777777" w:rsidTr="001F547E">
        <w:tc>
          <w:tcPr>
            <w:tcW w:w="1951" w:type="dxa"/>
            <w:vMerge/>
          </w:tcPr>
          <w:p w14:paraId="12B84945" w14:textId="77777777" w:rsidR="00F5316B" w:rsidRPr="001312B2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2799" w:type="dxa"/>
            <w:vAlign w:val="center"/>
          </w:tcPr>
          <w:p w14:paraId="42DF95C3" w14:textId="33B1BE33" w:rsidR="00F5316B" w:rsidRPr="00F5316B" w:rsidRDefault="007203DE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proofErr w:type="spellEnd"/>
            <w:r w:rsidR="00F5316B"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="00F5316B"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16812E70" w14:textId="554BC50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 w:rsid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</w:t>
            </w:r>
            <w:proofErr w:type="spellEnd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74DF34EF" w14:textId="426F9026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 w:rsidR="00DF03DF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RECOR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D-</w:t>
            </w:r>
            <w:r w:rsidR="001312B2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1</w:t>
            </w:r>
            <w:r w:rsidR="00DC217A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2</w:t>
            </w:r>
          </w:p>
        </w:tc>
      </w:tr>
    </w:tbl>
    <w:p w14:paraId="14E3F290" w14:textId="4E35B9CD" w:rsidR="00951A3F" w:rsidRDefault="00951A3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4C38E76E" w14:textId="77777777" w:rsidR="00C77A57" w:rsidRDefault="00DC217A" w:rsidP="00C77A5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Date: ________________________________    </w:t>
      </w:r>
    </w:p>
    <w:p w14:paraId="06530B80" w14:textId="77777777" w:rsidR="00C77A57" w:rsidRDefault="00C77A57" w:rsidP="00C77A5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6222A6C0" w14:textId="3AECCEEB" w:rsidR="00DC217A" w:rsidRPr="00EC503B" w:rsidRDefault="00DC217A" w:rsidP="00C77A5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2"/>
          <w:szCs w:val="22"/>
        </w:rPr>
      </w:pPr>
      <w:r w:rsidRPr="00EC503B">
        <w:rPr>
          <w:rFonts w:ascii="Arial" w:hAnsi="Arial" w:cs="Arial"/>
          <w:sz w:val="22"/>
          <w:szCs w:val="22"/>
        </w:rPr>
        <w:t>Answer (</w:t>
      </w:r>
      <w:r w:rsidRPr="00EC503B">
        <w:rPr>
          <w:rFonts w:ascii="Arial" w:hAnsi="Arial" w:cs="Arial"/>
          <w:sz w:val="22"/>
          <w:szCs w:val="22"/>
        </w:rPr>
        <w:sym w:font="Wingdings 2" w:char="F050"/>
      </w:r>
      <w:r w:rsidRPr="00EC503B">
        <w:rPr>
          <w:rFonts w:ascii="Arial" w:hAnsi="Arial" w:cs="Arial"/>
          <w:sz w:val="22"/>
          <w:szCs w:val="22"/>
        </w:rPr>
        <w:t>) if compliant, (X) if non-compliant or (NA) if not applicable.</w:t>
      </w:r>
    </w:p>
    <w:tbl>
      <w:tblPr>
        <w:tblStyle w:val="TableGrid"/>
        <w:tblW w:w="10089" w:type="dxa"/>
        <w:jc w:val="center"/>
        <w:tblLook w:val="04A0" w:firstRow="1" w:lastRow="0" w:firstColumn="1" w:lastColumn="0" w:noHBand="0" w:noVBand="1"/>
      </w:tblPr>
      <w:tblGrid>
        <w:gridCol w:w="6649"/>
        <w:gridCol w:w="1011"/>
        <w:gridCol w:w="2429"/>
      </w:tblGrid>
      <w:tr w:rsidR="00DC217A" w:rsidRPr="00DC217A" w14:paraId="56D96ED0" w14:textId="77777777" w:rsidTr="00CC0577">
        <w:trPr>
          <w:jc w:val="center"/>
        </w:trPr>
        <w:tc>
          <w:tcPr>
            <w:tcW w:w="6649" w:type="dxa"/>
            <w:shd w:val="clear" w:color="auto" w:fill="D9D9D9" w:themeFill="background1" w:themeFillShade="D9"/>
            <w:vAlign w:val="center"/>
          </w:tcPr>
          <w:p w14:paraId="09524C7E" w14:textId="77777777" w:rsidR="00DC217A" w:rsidRPr="00DC217A" w:rsidRDefault="00DC217A" w:rsidP="00DC217A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D9D9D9" w:themeFill="background1" w:themeFillShade="D9"/>
            <w:vAlign w:val="center"/>
          </w:tcPr>
          <w:p w14:paraId="354D3226" w14:textId="77777777" w:rsidR="00DC217A" w:rsidRPr="00DC217A" w:rsidRDefault="00DC217A" w:rsidP="00DC217A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proofErr w:type="spellStart"/>
            <w:r w:rsidRPr="00DC217A">
              <w:rPr>
                <w:rFonts w:ascii="Arial" w:hAnsi="Arial" w:cs="Arial"/>
                <w:b/>
                <w:sz w:val="22"/>
                <w:szCs w:val="22"/>
                <w:lang w:val="es-MX"/>
              </w:rPr>
              <w:t>Answer</w:t>
            </w:r>
            <w:proofErr w:type="spellEnd"/>
          </w:p>
        </w:tc>
        <w:tc>
          <w:tcPr>
            <w:tcW w:w="2429" w:type="dxa"/>
            <w:shd w:val="clear" w:color="auto" w:fill="D9D9D9" w:themeFill="background1" w:themeFillShade="D9"/>
            <w:vAlign w:val="center"/>
          </w:tcPr>
          <w:p w14:paraId="6D89B45E" w14:textId="77777777" w:rsidR="00DC217A" w:rsidRPr="00DC217A" w:rsidRDefault="00DC217A" w:rsidP="00DC217A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proofErr w:type="spellStart"/>
            <w:r w:rsidRPr="00DC217A">
              <w:rPr>
                <w:rFonts w:ascii="Arial" w:hAnsi="Arial" w:cs="Arial"/>
                <w:b/>
                <w:sz w:val="22"/>
                <w:szCs w:val="22"/>
                <w:lang w:val="es-MX"/>
              </w:rPr>
              <w:t>Comments</w:t>
            </w:r>
            <w:proofErr w:type="spellEnd"/>
          </w:p>
        </w:tc>
      </w:tr>
      <w:tr w:rsidR="00DC217A" w:rsidRPr="00CC0577" w14:paraId="4AB73C3F" w14:textId="77777777" w:rsidTr="00CC0577">
        <w:trPr>
          <w:jc w:val="center"/>
        </w:trPr>
        <w:tc>
          <w:tcPr>
            <w:tcW w:w="10089" w:type="dxa"/>
            <w:gridSpan w:val="3"/>
            <w:shd w:val="clear" w:color="auto" w:fill="D9D9D9" w:themeFill="background1" w:themeFillShade="D9"/>
            <w:vAlign w:val="center"/>
          </w:tcPr>
          <w:p w14:paraId="6E7CF45B" w14:textId="77777777" w:rsidR="00DC217A" w:rsidRPr="00CC0577" w:rsidRDefault="00DC217A" w:rsidP="00DC217A">
            <w:pPr>
              <w:spacing w:after="0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CC0577">
              <w:rPr>
                <w:rFonts w:ascii="Arial" w:hAnsi="Arial" w:cs="Arial"/>
                <w:b/>
                <w:sz w:val="22"/>
                <w:szCs w:val="22"/>
                <w:lang w:val="es-MX"/>
              </w:rPr>
              <w:t>ANIMALS AT THE FARM</w:t>
            </w:r>
          </w:p>
        </w:tc>
      </w:tr>
      <w:tr w:rsidR="00DC217A" w:rsidRPr="00DC217A" w14:paraId="612B85F8" w14:textId="77777777" w:rsidTr="00DC217A">
        <w:trPr>
          <w:jc w:val="center"/>
        </w:trPr>
        <w:tc>
          <w:tcPr>
            <w:tcW w:w="6649" w:type="dxa"/>
            <w:vAlign w:val="center"/>
          </w:tcPr>
          <w:p w14:paraId="728F1A05" w14:textId="77777777" w:rsidR="00DC217A" w:rsidRPr="00DC217A" w:rsidRDefault="00DC217A" w:rsidP="00EC503B">
            <w:pPr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DC217A">
              <w:rPr>
                <w:rFonts w:ascii="Arial" w:hAnsi="Arial" w:cs="Arial"/>
                <w:bCs/>
                <w:sz w:val="22"/>
                <w:szCs w:val="22"/>
              </w:rPr>
              <w:t>Animals have been spotted at the farm.</w:t>
            </w:r>
          </w:p>
        </w:tc>
        <w:tc>
          <w:tcPr>
            <w:tcW w:w="1011" w:type="dxa"/>
            <w:vAlign w:val="center"/>
          </w:tcPr>
          <w:p w14:paraId="76E6298C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29" w:type="dxa"/>
            <w:vAlign w:val="center"/>
          </w:tcPr>
          <w:p w14:paraId="76D4EA40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C217A" w:rsidRPr="00DC217A" w14:paraId="101BD6AB" w14:textId="77777777" w:rsidTr="00DC217A">
        <w:trPr>
          <w:jc w:val="center"/>
        </w:trPr>
        <w:tc>
          <w:tcPr>
            <w:tcW w:w="6649" w:type="dxa"/>
            <w:vAlign w:val="center"/>
          </w:tcPr>
          <w:p w14:paraId="5DBF6A83" w14:textId="77777777" w:rsidR="00DC217A" w:rsidRPr="00DC217A" w:rsidRDefault="00DC217A" w:rsidP="00EC503B">
            <w:pPr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DC217A">
              <w:rPr>
                <w:rFonts w:ascii="Arial" w:hAnsi="Arial" w:cs="Arial"/>
                <w:bCs/>
                <w:sz w:val="22"/>
                <w:szCs w:val="22"/>
              </w:rPr>
              <w:t>Evidence of animals has been found (footprints, feces/urine, damaged fences, bitten plants, etc.).</w:t>
            </w:r>
          </w:p>
        </w:tc>
        <w:tc>
          <w:tcPr>
            <w:tcW w:w="1011" w:type="dxa"/>
            <w:vAlign w:val="center"/>
          </w:tcPr>
          <w:p w14:paraId="13660141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29" w:type="dxa"/>
            <w:vAlign w:val="center"/>
          </w:tcPr>
          <w:p w14:paraId="4B4AD009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C217A" w:rsidRPr="00DC217A" w14:paraId="45FA6FDD" w14:textId="77777777" w:rsidTr="00DC217A">
        <w:trPr>
          <w:jc w:val="center"/>
        </w:trPr>
        <w:tc>
          <w:tcPr>
            <w:tcW w:w="6649" w:type="dxa"/>
            <w:vAlign w:val="center"/>
          </w:tcPr>
          <w:p w14:paraId="17071918" w14:textId="77777777" w:rsidR="00DC217A" w:rsidRPr="00DC217A" w:rsidRDefault="00DC217A" w:rsidP="00EC503B">
            <w:pPr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DC217A">
              <w:rPr>
                <w:rFonts w:ascii="Arial" w:hAnsi="Arial" w:cs="Arial"/>
                <w:bCs/>
                <w:sz w:val="22"/>
                <w:szCs w:val="22"/>
              </w:rPr>
              <w:t>If domestic animals are present, they are separate from the crop production areas.</w:t>
            </w:r>
          </w:p>
        </w:tc>
        <w:tc>
          <w:tcPr>
            <w:tcW w:w="1011" w:type="dxa"/>
            <w:vAlign w:val="center"/>
          </w:tcPr>
          <w:p w14:paraId="065A5F53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29" w:type="dxa"/>
            <w:vAlign w:val="center"/>
          </w:tcPr>
          <w:p w14:paraId="5407B011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C217A" w:rsidRPr="00DC217A" w14:paraId="0B926258" w14:textId="77777777" w:rsidTr="00DC217A">
        <w:trPr>
          <w:jc w:val="center"/>
        </w:trPr>
        <w:tc>
          <w:tcPr>
            <w:tcW w:w="6649" w:type="dxa"/>
            <w:vAlign w:val="center"/>
          </w:tcPr>
          <w:p w14:paraId="33A25C82" w14:textId="77777777" w:rsidR="00DC217A" w:rsidRPr="00DC217A" w:rsidRDefault="00DC217A" w:rsidP="00EC503B">
            <w:pPr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DC217A">
              <w:rPr>
                <w:rFonts w:ascii="Arial" w:hAnsi="Arial" w:cs="Arial"/>
                <w:bCs/>
                <w:sz w:val="22"/>
                <w:szCs w:val="22"/>
              </w:rPr>
              <w:t>The baited pest control stations/traps are free of animal activity.</w:t>
            </w:r>
          </w:p>
        </w:tc>
        <w:tc>
          <w:tcPr>
            <w:tcW w:w="1011" w:type="dxa"/>
            <w:vAlign w:val="center"/>
          </w:tcPr>
          <w:p w14:paraId="76C3BE4A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29" w:type="dxa"/>
            <w:vAlign w:val="center"/>
          </w:tcPr>
          <w:p w14:paraId="4E681FA2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C217A" w:rsidRPr="00CC0577" w14:paraId="147A0DD1" w14:textId="77777777" w:rsidTr="00DC217A">
        <w:trPr>
          <w:jc w:val="center"/>
        </w:trPr>
        <w:tc>
          <w:tcPr>
            <w:tcW w:w="10089" w:type="dxa"/>
            <w:gridSpan w:val="3"/>
            <w:shd w:val="clear" w:color="auto" w:fill="D9D9D9" w:themeFill="background1" w:themeFillShade="D9"/>
            <w:vAlign w:val="center"/>
          </w:tcPr>
          <w:p w14:paraId="09D3914E" w14:textId="77777777" w:rsidR="00DC217A" w:rsidRPr="00CC0577" w:rsidRDefault="00DC217A" w:rsidP="00DC217A">
            <w:pPr>
              <w:spacing w:after="0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CC0577">
              <w:rPr>
                <w:rFonts w:ascii="Arial" w:hAnsi="Arial" w:cs="Arial"/>
                <w:b/>
                <w:sz w:val="22"/>
                <w:szCs w:val="22"/>
                <w:lang w:val="es-MX"/>
              </w:rPr>
              <w:t>PRE-HARVEST EVALUATION</w:t>
            </w:r>
          </w:p>
        </w:tc>
      </w:tr>
      <w:tr w:rsidR="00DC217A" w:rsidRPr="00DC217A" w14:paraId="6D9E11BF" w14:textId="77777777" w:rsidTr="00DC217A">
        <w:trPr>
          <w:jc w:val="center"/>
        </w:trPr>
        <w:tc>
          <w:tcPr>
            <w:tcW w:w="6649" w:type="dxa"/>
            <w:vAlign w:val="center"/>
          </w:tcPr>
          <w:p w14:paraId="2970D269" w14:textId="77777777" w:rsidR="00DC217A" w:rsidRPr="00DC217A" w:rsidRDefault="00DC217A" w:rsidP="00EC503B">
            <w:pPr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DC217A">
              <w:rPr>
                <w:rFonts w:ascii="Arial" w:hAnsi="Arial" w:cs="Arial"/>
                <w:bCs/>
                <w:sz w:val="22"/>
                <w:szCs w:val="22"/>
              </w:rPr>
              <w:t>Water sources are free of contaminants.</w:t>
            </w:r>
          </w:p>
        </w:tc>
        <w:tc>
          <w:tcPr>
            <w:tcW w:w="1011" w:type="dxa"/>
            <w:vAlign w:val="center"/>
          </w:tcPr>
          <w:p w14:paraId="6844C48F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29" w:type="dxa"/>
            <w:vAlign w:val="center"/>
          </w:tcPr>
          <w:p w14:paraId="3135878E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C217A" w:rsidRPr="00DC217A" w14:paraId="6357C31A" w14:textId="77777777" w:rsidTr="00DC217A">
        <w:trPr>
          <w:jc w:val="center"/>
        </w:trPr>
        <w:tc>
          <w:tcPr>
            <w:tcW w:w="6649" w:type="dxa"/>
            <w:vAlign w:val="center"/>
          </w:tcPr>
          <w:p w14:paraId="641BD14F" w14:textId="77777777" w:rsidR="00DC217A" w:rsidRPr="00DC217A" w:rsidRDefault="00DC217A" w:rsidP="00EC503B">
            <w:pPr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DC217A">
              <w:rPr>
                <w:rFonts w:ascii="Arial" w:hAnsi="Arial" w:cs="Arial"/>
                <w:bCs/>
                <w:sz w:val="22"/>
                <w:szCs w:val="22"/>
              </w:rPr>
              <w:t>The surrounding area is garbage free.</w:t>
            </w:r>
          </w:p>
        </w:tc>
        <w:tc>
          <w:tcPr>
            <w:tcW w:w="1011" w:type="dxa"/>
            <w:vAlign w:val="center"/>
          </w:tcPr>
          <w:p w14:paraId="1A39A688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29" w:type="dxa"/>
            <w:vAlign w:val="center"/>
          </w:tcPr>
          <w:p w14:paraId="30B67949" w14:textId="77777777" w:rsidR="00DC217A" w:rsidRPr="00DC217A" w:rsidRDefault="00DC217A" w:rsidP="00EC503B">
            <w:pPr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C217A" w:rsidRPr="00DC217A" w14:paraId="0DDF9D43" w14:textId="77777777" w:rsidTr="00DC217A">
        <w:trPr>
          <w:jc w:val="center"/>
        </w:trPr>
        <w:tc>
          <w:tcPr>
            <w:tcW w:w="6649" w:type="dxa"/>
            <w:vAlign w:val="center"/>
          </w:tcPr>
          <w:p w14:paraId="38E4B7A1" w14:textId="77777777" w:rsidR="00DC217A" w:rsidRPr="00DC217A" w:rsidRDefault="00DC217A" w:rsidP="00EC503B">
            <w:pPr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DC217A">
              <w:rPr>
                <w:rFonts w:ascii="Arial" w:hAnsi="Arial" w:cs="Arial"/>
                <w:bCs/>
                <w:sz w:val="22"/>
                <w:szCs w:val="22"/>
              </w:rPr>
              <w:t>The surrounding areas are free of animal presence (grazing areas, barns, confined animals, etc.).</w:t>
            </w:r>
          </w:p>
        </w:tc>
        <w:tc>
          <w:tcPr>
            <w:tcW w:w="1011" w:type="dxa"/>
            <w:vAlign w:val="center"/>
          </w:tcPr>
          <w:p w14:paraId="396566A4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29" w:type="dxa"/>
            <w:vAlign w:val="center"/>
          </w:tcPr>
          <w:p w14:paraId="021F828A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C217A" w:rsidRPr="00DC217A" w14:paraId="1D419BB0" w14:textId="77777777" w:rsidTr="00DC217A">
        <w:trPr>
          <w:jc w:val="center"/>
        </w:trPr>
        <w:tc>
          <w:tcPr>
            <w:tcW w:w="6649" w:type="dxa"/>
            <w:vAlign w:val="center"/>
          </w:tcPr>
          <w:p w14:paraId="56A0BE80" w14:textId="77777777" w:rsidR="00DC217A" w:rsidRPr="00DC217A" w:rsidRDefault="00DC217A" w:rsidP="00EC503B">
            <w:pPr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DC217A">
              <w:rPr>
                <w:rFonts w:ascii="Arial" w:hAnsi="Arial" w:cs="Arial"/>
                <w:bCs/>
                <w:sz w:val="22"/>
                <w:szCs w:val="22"/>
              </w:rPr>
              <w:t>Toilets and handwashing facilities are clean, stocked, and located at an appropriate distance for their intended use.</w:t>
            </w:r>
          </w:p>
        </w:tc>
        <w:tc>
          <w:tcPr>
            <w:tcW w:w="1011" w:type="dxa"/>
            <w:vAlign w:val="center"/>
          </w:tcPr>
          <w:p w14:paraId="6FB916F4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29" w:type="dxa"/>
            <w:vAlign w:val="center"/>
          </w:tcPr>
          <w:p w14:paraId="2AB28268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C217A" w:rsidRPr="00DC217A" w14:paraId="08B527BF" w14:textId="77777777" w:rsidTr="00DC217A">
        <w:trPr>
          <w:jc w:val="center"/>
        </w:trPr>
        <w:tc>
          <w:tcPr>
            <w:tcW w:w="6649" w:type="dxa"/>
            <w:vAlign w:val="center"/>
          </w:tcPr>
          <w:p w14:paraId="78FE627C" w14:textId="77777777" w:rsidR="00DC217A" w:rsidRPr="00DC217A" w:rsidRDefault="00DC217A" w:rsidP="00EC503B">
            <w:pPr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DC217A">
              <w:rPr>
                <w:rFonts w:ascii="Arial" w:hAnsi="Arial" w:cs="Arial"/>
                <w:bCs/>
                <w:sz w:val="22"/>
                <w:szCs w:val="22"/>
              </w:rPr>
              <w:t>Potable water is available for workers.</w:t>
            </w:r>
          </w:p>
        </w:tc>
        <w:tc>
          <w:tcPr>
            <w:tcW w:w="1011" w:type="dxa"/>
            <w:vAlign w:val="center"/>
          </w:tcPr>
          <w:p w14:paraId="52152E0D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29" w:type="dxa"/>
            <w:vAlign w:val="center"/>
          </w:tcPr>
          <w:p w14:paraId="11947E12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C217A" w:rsidRPr="00DC217A" w14:paraId="09A2E5EF" w14:textId="77777777" w:rsidTr="00DC217A">
        <w:trPr>
          <w:jc w:val="center"/>
        </w:trPr>
        <w:tc>
          <w:tcPr>
            <w:tcW w:w="6649" w:type="dxa"/>
            <w:vAlign w:val="center"/>
          </w:tcPr>
          <w:p w14:paraId="28C28E80" w14:textId="77777777" w:rsidR="00DC217A" w:rsidRPr="00DC217A" w:rsidRDefault="00DC217A" w:rsidP="00EC503B">
            <w:pPr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DC217A">
              <w:rPr>
                <w:rFonts w:ascii="Arial" w:hAnsi="Arial" w:cs="Arial"/>
                <w:bCs/>
                <w:sz w:val="22"/>
                <w:szCs w:val="22"/>
              </w:rPr>
              <w:t>Vehicles are free of leaks or spills.</w:t>
            </w:r>
          </w:p>
        </w:tc>
        <w:tc>
          <w:tcPr>
            <w:tcW w:w="1011" w:type="dxa"/>
            <w:vAlign w:val="center"/>
          </w:tcPr>
          <w:p w14:paraId="4AE17C3F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29" w:type="dxa"/>
            <w:vAlign w:val="center"/>
          </w:tcPr>
          <w:p w14:paraId="47685C1F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C217A" w:rsidRPr="00DC217A" w14:paraId="21D3A877" w14:textId="77777777" w:rsidTr="00DC217A">
        <w:trPr>
          <w:jc w:val="center"/>
        </w:trPr>
        <w:tc>
          <w:tcPr>
            <w:tcW w:w="6649" w:type="dxa"/>
            <w:vAlign w:val="center"/>
          </w:tcPr>
          <w:p w14:paraId="495BBF0A" w14:textId="77777777" w:rsidR="00DC217A" w:rsidRPr="00DC217A" w:rsidRDefault="00DC217A" w:rsidP="00EC503B">
            <w:pPr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DC217A">
              <w:rPr>
                <w:rFonts w:ascii="Arial" w:hAnsi="Arial" w:cs="Arial"/>
                <w:bCs/>
                <w:sz w:val="22"/>
                <w:szCs w:val="22"/>
              </w:rPr>
              <w:t>Transportation equipment is clean and available.</w:t>
            </w:r>
          </w:p>
        </w:tc>
        <w:tc>
          <w:tcPr>
            <w:tcW w:w="1011" w:type="dxa"/>
            <w:vAlign w:val="center"/>
          </w:tcPr>
          <w:p w14:paraId="5FBCCBD5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29" w:type="dxa"/>
            <w:vAlign w:val="center"/>
          </w:tcPr>
          <w:p w14:paraId="68E4851D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C217A" w:rsidRPr="00DC217A" w14:paraId="44DE9FBA" w14:textId="77777777" w:rsidTr="00DC217A">
        <w:trPr>
          <w:jc w:val="center"/>
        </w:trPr>
        <w:tc>
          <w:tcPr>
            <w:tcW w:w="6649" w:type="dxa"/>
            <w:vAlign w:val="center"/>
          </w:tcPr>
          <w:p w14:paraId="4FF2AB88" w14:textId="77777777" w:rsidR="00DC217A" w:rsidRPr="00DC217A" w:rsidRDefault="00DC217A" w:rsidP="00EC503B">
            <w:pPr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DC217A">
              <w:rPr>
                <w:rFonts w:ascii="Arial" w:hAnsi="Arial" w:cs="Arial"/>
                <w:bCs/>
                <w:sz w:val="22"/>
                <w:szCs w:val="22"/>
              </w:rPr>
              <w:t xml:space="preserve">Boxes/containers are available, clean, </w:t>
            </w:r>
            <w:proofErr w:type="gramStart"/>
            <w:r w:rsidRPr="00DC217A">
              <w:rPr>
                <w:rFonts w:ascii="Arial" w:hAnsi="Arial" w:cs="Arial"/>
                <w:bCs/>
                <w:sz w:val="22"/>
                <w:szCs w:val="22"/>
              </w:rPr>
              <w:t>protected</w:t>
            </w:r>
            <w:proofErr w:type="gramEnd"/>
            <w:r w:rsidRPr="00DC217A">
              <w:rPr>
                <w:rFonts w:ascii="Arial" w:hAnsi="Arial" w:cs="Arial"/>
                <w:bCs/>
                <w:sz w:val="22"/>
                <w:szCs w:val="22"/>
              </w:rPr>
              <w:t xml:space="preserve"> and well-stored.</w:t>
            </w:r>
          </w:p>
        </w:tc>
        <w:tc>
          <w:tcPr>
            <w:tcW w:w="1011" w:type="dxa"/>
            <w:vAlign w:val="center"/>
          </w:tcPr>
          <w:p w14:paraId="2BAB5321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29" w:type="dxa"/>
            <w:vAlign w:val="center"/>
          </w:tcPr>
          <w:p w14:paraId="66A0E0D8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C217A" w:rsidRPr="00DC217A" w14:paraId="12E9B9BA" w14:textId="77777777" w:rsidTr="00DC217A">
        <w:trPr>
          <w:jc w:val="center"/>
        </w:trPr>
        <w:tc>
          <w:tcPr>
            <w:tcW w:w="6649" w:type="dxa"/>
            <w:vAlign w:val="center"/>
          </w:tcPr>
          <w:p w14:paraId="2BA27392" w14:textId="77777777" w:rsidR="00DC217A" w:rsidRPr="00DC217A" w:rsidRDefault="00DC217A" w:rsidP="00EC503B">
            <w:pPr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DC217A">
              <w:rPr>
                <w:rFonts w:ascii="Arial" w:hAnsi="Arial" w:cs="Arial"/>
                <w:bCs/>
                <w:sz w:val="22"/>
                <w:szCs w:val="22"/>
              </w:rPr>
              <w:t>Harvesting equipment and tools are clean and in good condition.</w:t>
            </w:r>
          </w:p>
        </w:tc>
        <w:tc>
          <w:tcPr>
            <w:tcW w:w="1011" w:type="dxa"/>
            <w:vAlign w:val="center"/>
          </w:tcPr>
          <w:p w14:paraId="12386914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29" w:type="dxa"/>
            <w:vAlign w:val="center"/>
          </w:tcPr>
          <w:p w14:paraId="1923F138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C217A" w:rsidRPr="00DC217A" w14:paraId="7EEF142A" w14:textId="77777777" w:rsidTr="00DC217A">
        <w:trPr>
          <w:jc w:val="center"/>
        </w:trPr>
        <w:tc>
          <w:tcPr>
            <w:tcW w:w="6649" w:type="dxa"/>
            <w:vAlign w:val="center"/>
          </w:tcPr>
          <w:p w14:paraId="2B86D9E1" w14:textId="77777777" w:rsidR="00DC217A" w:rsidRPr="00DC217A" w:rsidRDefault="00DC217A" w:rsidP="00EC503B">
            <w:pPr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DC217A">
              <w:rPr>
                <w:rFonts w:ascii="Arial" w:hAnsi="Arial" w:cs="Arial"/>
                <w:bCs/>
                <w:sz w:val="22"/>
                <w:szCs w:val="22"/>
              </w:rPr>
              <w:t>The area is free of broken glass and brittle plastic.</w:t>
            </w:r>
          </w:p>
        </w:tc>
        <w:tc>
          <w:tcPr>
            <w:tcW w:w="1011" w:type="dxa"/>
            <w:vAlign w:val="center"/>
          </w:tcPr>
          <w:p w14:paraId="6F616740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29" w:type="dxa"/>
            <w:vAlign w:val="center"/>
          </w:tcPr>
          <w:p w14:paraId="06C2EC47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C217A" w:rsidRPr="00DC217A" w14:paraId="217AB93E" w14:textId="77777777" w:rsidTr="00DC217A">
        <w:trPr>
          <w:jc w:val="center"/>
        </w:trPr>
        <w:tc>
          <w:tcPr>
            <w:tcW w:w="6649" w:type="dxa"/>
            <w:vAlign w:val="center"/>
          </w:tcPr>
          <w:p w14:paraId="34E58E30" w14:textId="77777777" w:rsidR="00DC217A" w:rsidRPr="00DC217A" w:rsidRDefault="00DC217A" w:rsidP="00EC503B">
            <w:pPr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DC217A">
              <w:rPr>
                <w:rFonts w:ascii="Arial" w:hAnsi="Arial" w:cs="Arial"/>
                <w:bCs/>
                <w:sz w:val="22"/>
                <w:szCs w:val="22"/>
              </w:rPr>
              <w:t>The area is free of physical, chemical and/or biological contamination.</w:t>
            </w:r>
          </w:p>
        </w:tc>
        <w:tc>
          <w:tcPr>
            <w:tcW w:w="1011" w:type="dxa"/>
            <w:vAlign w:val="center"/>
          </w:tcPr>
          <w:p w14:paraId="658C95E3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29" w:type="dxa"/>
            <w:vAlign w:val="center"/>
          </w:tcPr>
          <w:p w14:paraId="5D5F061F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C217A" w:rsidRPr="00DC217A" w14:paraId="232C4093" w14:textId="77777777" w:rsidTr="00DC217A">
        <w:trPr>
          <w:jc w:val="center"/>
        </w:trPr>
        <w:tc>
          <w:tcPr>
            <w:tcW w:w="6649" w:type="dxa"/>
            <w:vAlign w:val="center"/>
          </w:tcPr>
          <w:p w14:paraId="7C213B2A" w14:textId="77777777" w:rsidR="00DC217A" w:rsidRPr="00DC217A" w:rsidRDefault="00DC217A" w:rsidP="00EC503B">
            <w:pPr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DC217A">
              <w:rPr>
                <w:rFonts w:ascii="Arial" w:hAnsi="Arial" w:cs="Arial"/>
                <w:bCs/>
                <w:sz w:val="22"/>
                <w:szCs w:val="22"/>
              </w:rPr>
              <w:t>The area is free of trash/debris/</w:t>
            </w:r>
            <w:r w:rsidRPr="00DC217A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discarded</w:t>
            </w:r>
            <w:r w:rsidRPr="00DC217A">
              <w:rPr>
                <w:rFonts w:ascii="Arial" w:hAnsi="Arial" w:cs="Arial"/>
                <w:bCs/>
                <w:sz w:val="22"/>
                <w:szCs w:val="22"/>
              </w:rPr>
              <w:t xml:space="preserve"> machinery.</w:t>
            </w:r>
          </w:p>
        </w:tc>
        <w:tc>
          <w:tcPr>
            <w:tcW w:w="1011" w:type="dxa"/>
            <w:vAlign w:val="center"/>
          </w:tcPr>
          <w:p w14:paraId="21E7AA94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29" w:type="dxa"/>
            <w:vAlign w:val="center"/>
          </w:tcPr>
          <w:p w14:paraId="4F87AE08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C217A" w:rsidRPr="00DC217A" w14:paraId="05793FEF" w14:textId="77777777" w:rsidTr="00DC217A">
        <w:trPr>
          <w:jc w:val="center"/>
        </w:trPr>
        <w:tc>
          <w:tcPr>
            <w:tcW w:w="6649" w:type="dxa"/>
            <w:vAlign w:val="center"/>
          </w:tcPr>
          <w:p w14:paraId="73B60ECE" w14:textId="77777777" w:rsidR="00DC217A" w:rsidRPr="00DC217A" w:rsidRDefault="00DC217A" w:rsidP="00EC503B">
            <w:pPr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DC217A">
              <w:rPr>
                <w:rFonts w:ascii="Arial" w:hAnsi="Arial" w:cs="Arial"/>
                <w:bCs/>
                <w:sz w:val="22"/>
                <w:szCs w:val="22"/>
              </w:rPr>
              <w:t>Crop production area is free of food debris that could attract animals.</w:t>
            </w:r>
          </w:p>
        </w:tc>
        <w:tc>
          <w:tcPr>
            <w:tcW w:w="1011" w:type="dxa"/>
            <w:vAlign w:val="center"/>
          </w:tcPr>
          <w:p w14:paraId="2A62F903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29" w:type="dxa"/>
            <w:vAlign w:val="center"/>
          </w:tcPr>
          <w:p w14:paraId="31F7AB74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C217A" w:rsidRPr="00DC217A" w14:paraId="7812DE68" w14:textId="77777777" w:rsidTr="00DC217A">
        <w:trPr>
          <w:jc w:val="center"/>
        </w:trPr>
        <w:tc>
          <w:tcPr>
            <w:tcW w:w="6649" w:type="dxa"/>
            <w:vAlign w:val="center"/>
          </w:tcPr>
          <w:p w14:paraId="17966F8B" w14:textId="77777777" w:rsidR="00DC217A" w:rsidRPr="00DC217A" w:rsidRDefault="00DC217A" w:rsidP="00EC503B">
            <w:pPr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DC217A">
              <w:rPr>
                <w:rFonts w:ascii="Arial" w:hAnsi="Arial" w:cs="Arial"/>
                <w:bCs/>
                <w:sz w:val="22"/>
                <w:szCs w:val="22"/>
              </w:rPr>
              <w:t>Production area is free of standing water.</w:t>
            </w:r>
          </w:p>
        </w:tc>
        <w:tc>
          <w:tcPr>
            <w:tcW w:w="1011" w:type="dxa"/>
            <w:vAlign w:val="center"/>
          </w:tcPr>
          <w:p w14:paraId="0141F86C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29" w:type="dxa"/>
            <w:vAlign w:val="center"/>
          </w:tcPr>
          <w:p w14:paraId="5AE4014D" w14:textId="77777777" w:rsidR="00DC217A" w:rsidRPr="00DC217A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C217A" w:rsidRPr="00DC217A" w14:paraId="0D5FF1A5" w14:textId="77777777" w:rsidTr="00DC217A">
        <w:trPr>
          <w:jc w:val="center"/>
        </w:trPr>
        <w:tc>
          <w:tcPr>
            <w:tcW w:w="10089" w:type="dxa"/>
            <w:gridSpan w:val="3"/>
            <w:vAlign w:val="center"/>
          </w:tcPr>
          <w:p w14:paraId="224B91D1" w14:textId="77777777" w:rsidR="00DC217A" w:rsidRPr="00DC217A" w:rsidRDefault="00DC217A" w:rsidP="00DC217A">
            <w:pPr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DC217A">
              <w:rPr>
                <w:rFonts w:ascii="Arial" w:hAnsi="Arial" w:cs="Arial"/>
                <w:bCs/>
                <w:sz w:val="22"/>
                <w:szCs w:val="22"/>
              </w:rPr>
              <w:t>Corrective actions:</w:t>
            </w:r>
          </w:p>
          <w:p w14:paraId="4825CB94" w14:textId="77777777" w:rsidR="00DC217A" w:rsidRPr="00DC217A" w:rsidRDefault="00DC217A" w:rsidP="00DC217A">
            <w:pPr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CFFBFA2" w14:textId="77777777" w:rsidR="00DC217A" w:rsidRPr="00DC217A" w:rsidRDefault="00DC217A" w:rsidP="00DC217A">
            <w:pPr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A67A602" w14:textId="77777777" w:rsidR="00DC217A" w:rsidRPr="00DC217A" w:rsidRDefault="00DC217A" w:rsidP="00DC217A">
            <w:pPr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55873D0" w14:textId="77777777" w:rsidR="00DC217A" w:rsidRPr="00DC217A" w:rsidRDefault="00DC217A" w:rsidP="00DC217A">
            <w:pPr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4B915DF" w14:textId="77777777" w:rsidR="003E7821" w:rsidRDefault="003E7821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052ADDC6" w14:textId="742FB17E" w:rsidR="00DF03DF" w:rsidRPr="003A3A74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3A3A74">
        <w:rPr>
          <w:rFonts w:ascii="Arial" w:hAnsi="Arial" w:cs="Arial"/>
          <w:bCs/>
          <w:sz w:val="22"/>
          <w:szCs w:val="22"/>
        </w:rPr>
        <w:t>Observations: ____________________________________________________________________________</w:t>
      </w:r>
    </w:p>
    <w:p w14:paraId="5A2C324C" w14:textId="0A34C340" w:rsidR="00DF03DF" w:rsidRPr="003A3A74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3A3A74">
        <w:rPr>
          <w:rFonts w:ascii="Arial" w:hAnsi="Arial" w:cs="Arial"/>
          <w:bCs/>
          <w:sz w:val="22"/>
          <w:szCs w:val="22"/>
        </w:rPr>
        <w:t>____________________________________________________________________________</w:t>
      </w:r>
    </w:p>
    <w:p w14:paraId="2317801F" w14:textId="77777777" w:rsidR="00DC217A" w:rsidRDefault="00DC217A" w:rsidP="003A3A74">
      <w:pPr>
        <w:spacing w:after="0"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14:paraId="021DA820" w14:textId="2D0B3C5D" w:rsidR="003A3A74" w:rsidRPr="003A3A74" w:rsidRDefault="003A3A74" w:rsidP="003A3A74">
      <w:pPr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Performed by: _________________________</w:t>
      </w:r>
      <w:r>
        <w:rPr>
          <w:rFonts w:ascii="Arial" w:hAnsi="Arial" w:cs="Arial"/>
          <w:bCs/>
          <w:sz w:val="22"/>
          <w:szCs w:val="22"/>
        </w:rPr>
        <w:tab/>
        <w:t>Verified by: _________________________</w:t>
      </w:r>
    </w:p>
    <w:sectPr w:rsidR="003A3A74" w:rsidRPr="003A3A74" w:rsidSect="00EC503B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A4B21" w14:textId="77777777" w:rsidR="00DE3633" w:rsidRDefault="00DE3633">
      <w:r>
        <w:separator/>
      </w:r>
    </w:p>
  </w:endnote>
  <w:endnote w:type="continuationSeparator" w:id="0">
    <w:p w14:paraId="65C8ABC1" w14:textId="77777777" w:rsidR="00DE3633" w:rsidRDefault="00DE3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E77C1" w14:textId="77777777" w:rsidR="00DE3633" w:rsidRDefault="00DE3633">
      <w:r>
        <w:separator/>
      </w:r>
    </w:p>
  </w:footnote>
  <w:footnote w:type="continuationSeparator" w:id="0">
    <w:p w14:paraId="11FEC180" w14:textId="77777777" w:rsidR="00DE3633" w:rsidRDefault="00DE36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06CF1"/>
    <w:rsid w:val="00111992"/>
    <w:rsid w:val="00116F6B"/>
    <w:rsid w:val="00120D3D"/>
    <w:rsid w:val="0012290B"/>
    <w:rsid w:val="00124E38"/>
    <w:rsid w:val="001265A7"/>
    <w:rsid w:val="00126D3C"/>
    <w:rsid w:val="001274A0"/>
    <w:rsid w:val="001312B2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148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A3A74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E7821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4996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29DE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B5D77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74899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3754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1A3F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A49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56226"/>
    <w:rsid w:val="00A63679"/>
    <w:rsid w:val="00A63938"/>
    <w:rsid w:val="00A64CB1"/>
    <w:rsid w:val="00A66503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43FCA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77A57"/>
    <w:rsid w:val="00C82A76"/>
    <w:rsid w:val="00C9626A"/>
    <w:rsid w:val="00CA19DC"/>
    <w:rsid w:val="00CA1A76"/>
    <w:rsid w:val="00CA669F"/>
    <w:rsid w:val="00CB09D2"/>
    <w:rsid w:val="00CB10C9"/>
    <w:rsid w:val="00CC049F"/>
    <w:rsid w:val="00CC0577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17A"/>
    <w:rsid w:val="00DC2851"/>
    <w:rsid w:val="00DC6D94"/>
    <w:rsid w:val="00DC7ADD"/>
    <w:rsid w:val="00DD13AE"/>
    <w:rsid w:val="00DD24B9"/>
    <w:rsid w:val="00DE0561"/>
    <w:rsid w:val="00DE186D"/>
    <w:rsid w:val="00DE3633"/>
    <w:rsid w:val="00DE6E23"/>
    <w:rsid w:val="00DE773C"/>
    <w:rsid w:val="00DF03DF"/>
    <w:rsid w:val="00DF24BF"/>
    <w:rsid w:val="00E104B6"/>
    <w:rsid w:val="00E12A29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21C9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B6CA0"/>
    <w:rsid w:val="00EC3081"/>
    <w:rsid w:val="00EC503B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45B"/>
    <w:rsid w:val="00F54C0E"/>
    <w:rsid w:val="00F56FB3"/>
    <w:rsid w:val="00F60B93"/>
    <w:rsid w:val="00F6272F"/>
    <w:rsid w:val="00F66941"/>
    <w:rsid w:val="00F70C27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1762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9</cp:revision>
  <cp:lastPrinted>2009-09-03T15:26:00Z</cp:lastPrinted>
  <dcterms:created xsi:type="dcterms:W3CDTF">2022-08-30T21:03:00Z</dcterms:created>
  <dcterms:modified xsi:type="dcterms:W3CDTF">2022-08-31T17:19:00Z</dcterms:modified>
</cp:coreProperties>
</file>